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Helvetica Neue" w:cs="Helvetica Neue" w:eastAsia="Helvetica Neue" w:hAnsi="Helvetica Neue"/>
          <w:sz w:val="19"/>
          <w:szCs w:val="19"/>
        </w:rPr>
      </w:pPr>
      <w:r w:rsidDel="00000000" w:rsidR="00000000" w:rsidRPr="00000000">
        <w:rPr>
          <w:rtl w:val="0"/>
        </w:rPr>
      </w:r>
    </w:p>
    <w:tbl>
      <w:tblPr>
        <w:tblStyle w:val="Table1"/>
        <w:tblW w:w="145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72"/>
        <w:tblGridChange w:id="0">
          <w:tblGrid>
            <w:gridCol w:w="14572"/>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Helvetica Neue" w:cs="Helvetica Neue" w:eastAsia="Helvetica Neue" w:hAnsi="Helvetica Neue"/>
                <w:b w:val="1"/>
                <w:color w:val="ffffff"/>
                <w:sz w:val="21"/>
                <w:szCs w:val="21"/>
              </w:rPr>
            </w:pPr>
            <w:r w:rsidDel="00000000" w:rsidR="00000000" w:rsidRPr="00000000">
              <w:rPr>
                <w:rFonts w:ascii="Helvetica Neue" w:cs="Helvetica Neue" w:eastAsia="Helvetica Neue" w:hAnsi="Helvetica Neue"/>
                <w:b w:val="1"/>
                <w:color w:val="ffffff"/>
                <w:sz w:val="21"/>
                <w:szCs w:val="21"/>
                <w:rtl w:val="0"/>
              </w:rPr>
              <w:t xml:space="preserve">EXTENDED RESPONSE</w:t>
            </w:r>
          </w:p>
        </w:tc>
      </w:tr>
      <w:tr>
        <w:trPr>
          <w:cantSplit w:val="0"/>
          <w:trHeight w:val="2468.9892578124986"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Helvetica Neue" w:cs="Helvetica Neue" w:eastAsia="Helvetica Neue" w:hAnsi="Helvetica Neue"/>
                <w:b w:val="1"/>
                <w:i w:val="1"/>
                <w:sz w:val="19"/>
                <w:szCs w:val="19"/>
              </w:rPr>
            </w:pPr>
            <w:r w:rsidDel="00000000" w:rsidR="00000000" w:rsidRPr="00000000">
              <w:rPr>
                <w:rFonts w:ascii="Helvetica Neue" w:cs="Helvetica Neue" w:eastAsia="Helvetica Neue" w:hAnsi="Helvetica Neue"/>
                <w:i w:val="1"/>
                <w:sz w:val="19"/>
                <w:szCs w:val="19"/>
                <w:rtl w:val="0"/>
              </w:rPr>
              <w:t xml:space="preserve">Discuss the </w:t>
            </w:r>
            <w:r w:rsidDel="00000000" w:rsidR="00000000" w:rsidRPr="00000000">
              <w:rPr>
                <w:rFonts w:ascii="Helvetica Neue" w:cs="Helvetica Neue" w:eastAsia="Helvetica Neue" w:hAnsi="Helvetica Neue"/>
                <w:i w:val="1"/>
                <w:sz w:val="19"/>
                <w:szCs w:val="19"/>
                <w:rtl w:val="0"/>
              </w:rPr>
              <w:t xml:space="preserve">importance of compliance, maintenance and reporting processes</w:t>
            </w:r>
            <w:r w:rsidDel="00000000" w:rsidR="00000000" w:rsidRPr="00000000">
              <w:rPr>
                <w:rFonts w:ascii="Helvetica Neue" w:cs="Helvetica Neue" w:eastAsia="Helvetica Neue" w:hAnsi="Helvetica Neue"/>
                <w:i w:val="1"/>
                <w:sz w:val="19"/>
                <w:szCs w:val="19"/>
                <w:rtl w:val="0"/>
              </w:rPr>
              <w:t xml:space="preserve">. Include </w:t>
            </w:r>
            <w:r w:rsidDel="00000000" w:rsidR="00000000" w:rsidRPr="00000000">
              <w:rPr>
                <w:rFonts w:ascii="Helvetica Neue" w:cs="Helvetica Neue" w:eastAsia="Helvetica Neue" w:hAnsi="Helvetica Neue"/>
                <w:i w:val="1"/>
                <w:sz w:val="19"/>
                <w:szCs w:val="19"/>
                <w:rtl w:val="0"/>
              </w:rPr>
              <w:t xml:space="preserve">roles and responsibilities of workplace personnel for information protection in the workplace</w:t>
            </w:r>
            <w:r w:rsidDel="00000000" w:rsidR="00000000" w:rsidRPr="00000000">
              <w:rPr>
                <w:rFonts w:ascii="Helvetica Neue" w:cs="Helvetica Neue" w:eastAsia="Helvetica Neue" w:hAnsi="Helvetica Neue"/>
                <w:i w:val="1"/>
                <w:sz w:val="19"/>
                <w:szCs w:val="19"/>
                <w:rtl w:val="0"/>
              </w:rPr>
              <w:t xml:space="preserve">. Provide </w:t>
            </w:r>
            <w:r w:rsidDel="00000000" w:rsidR="00000000" w:rsidRPr="00000000">
              <w:rPr>
                <w:rFonts w:ascii="Helvetica Neue" w:cs="Helvetica Neue" w:eastAsia="Helvetica Neue" w:hAnsi="Helvetica Neue"/>
                <w:i w:val="1"/>
                <w:sz w:val="19"/>
                <w:szCs w:val="19"/>
                <w:rtl w:val="0"/>
              </w:rPr>
              <w:t xml:space="preserve">workplace examples</w:t>
            </w:r>
            <w:r w:rsidDel="00000000" w:rsidR="00000000" w:rsidRPr="00000000">
              <w:rPr>
                <w:rFonts w:ascii="Helvetica Neue" w:cs="Helvetica Neue" w:eastAsia="Helvetica Neue" w:hAnsi="Helvetica Neue"/>
                <w:i w:val="1"/>
                <w:sz w:val="19"/>
                <w:szCs w:val="19"/>
                <w:rtl w:val="0"/>
              </w:rPr>
              <w:t xml:space="preserve">.</w:t>
            </w:r>
            <w:r w:rsidDel="00000000" w:rsidR="00000000" w:rsidRPr="00000000">
              <w:rPr>
                <w:rtl w:val="0"/>
              </w:rPr>
            </w:r>
          </w:p>
          <w:p w:rsidR="00000000" w:rsidDel="00000000" w:rsidP="00000000" w:rsidRDefault="00000000" w:rsidRPr="00000000" w14:paraId="0000000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05">
            <w:pPr>
              <w:widowControl w:val="0"/>
              <w:spacing w:line="240" w:lineRule="auto"/>
              <w:rPr>
                <w:rFonts w:ascii="Helvetica Neue" w:cs="Helvetica Neue" w:eastAsia="Helvetica Neue" w:hAnsi="Helvetica Neue"/>
                <w:sz w:val="19"/>
                <w:szCs w:val="19"/>
              </w:rPr>
            </w:pPr>
            <w:hyperlink r:id="rId6">
              <w:r w:rsidDel="00000000" w:rsidR="00000000" w:rsidRPr="00000000">
                <w:rPr>
                  <w:color w:val="0000ee"/>
                  <w:u w:val="single"/>
                  <w:shd w:fill="auto" w:val="clear"/>
                  <w:rtl w:val="0"/>
                </w:rPr>
                <w:t xml:space="preserve">Adam Schon - GLOSSARY_IDT</w:t>
              </w:r>
            </w:hyperlink>
            <w:r w:rsidDel="00000000" w:rsidR="00000000" w:rsidRPr="00000000">
              <w:rPr>
                <w:rFonts w:ascii="Helvetica Neue" w:cs="Helvetica Neue" w:eastAsia="Helvetica Neue" w:hAnsi="Helvetica Neue"/>
                <w:sz w:val="19"/>
                <w:szCs w:val="19"/>
                <w:rtl w:val="0"/>
              </w:rPr>
              <w:t xml:space="preserve"> </w:t>
            </w:r>
            <w:hyperlink r:id="rId7">
              <w:r w:rsidDel="00000000" w:rsidR="00000000" w:rsidRPr="00000000">
                <w:rPr>
                  <w:color w:val="0000ee"/>
                  <w:u w:val="single"/>
                  <w:shd w:fill="auto" w:val="clear"/>
                  <w:rtl w:val="0"/>
                </w:rPr>
                <w:t xml:space="preserve">IDT Assessment Notification</w:t>
              </w:r>
            </w:hyperlink>
            <w:r w:rsidDel="00000000" w:rsidR="00000000" w:rsidRPr="00000000">
              <w:rPr>
                <w:rFonts w:ascii="Helvetica Neue" w:cs="Helvetica Neue" w:eastAsia="Helvetica Neue" w:hAnsi="Helvetica Neue"/>
                <w:sz w:val="19"/>
                <w:szCs w:val="19"/>
                <w:rtl w:val="0"/>
              </w:rPr>
              <w:t xml:space="preserve"> </w:t>
            </w:r>
            <w:hyperlink r:id="rId8">
              <w:r w:rsidDel="00000000" w:rsidR="00000000" w:rsidRPr="00000000">
                <w:rPr>
                  <w:color w:val="0000ee"/>
                  <w:u w:val="single"/>
                  <w:shd w:fill="auto" w:val="clear"/>
                  <w:rtl w:val="0"/>
                </w:rPr>
                <w:t xml:space="preserve">IDT Extended Reponse Practice - Year 12 Exam</w:t>
              </w:r>
            </w:hyperlink>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b w:val="1"/>
                <w:sz w:val="19"/>
                <w:szCs w:val="19"/>
                <w:rtl w:val="0"/>
              </w:rPr>
              <w:t xml:space="preserve">|</w:t>
            </w:r>
            <w:r w:rsidDel="00000000" w:rsidR="00000000" w:rsidRPr="00000000">
              <w:rPr>
                <w:rFonts w:ascii="Helvetica Neue" w:cs="Helvetica Neue" w:eastAsia="Helvetica Neue" w:hAnsi="Helvetica Neue"/>
                <w:sz w:val="19"/>
                <w:szCs w:val="19"/>
                <w:rtl w:val="0"/>
              </w:rPr>
              <w:t xml:space="preserve"> </w:t>
            </w:r>
            <w:hyperlink r:id="rId9">
              <w:r w:rsidDel="00000000" w:rsidR="00000000" w:rsidRPr="00000000">
                <w:rPr>
                  <w:rFonts w:ascii="Helvetica Neue" w:cs="Helvetica Neue" w:eastAsia="Helvetica Neue" w:hAnsi="Helvetica Neue"/>
                  <w:color w:val="1155cc"/>
                  <w:sz w:val="19"/>
                  <w:szCs w:val="19"/>
                  <w:u w:val="single"/>
                  <w:rtl w:val="0"/>
                </w:rPr>
                <w:t xml:space="preserve">Syllabus</w:t>
              </w:r>
            </w:hyperlink>
            <w:r w:rsidDel="00000000" w:rsidR="00000000" w:rsidRPr="00000000">
              <w:rPr>
                <w:rtl w:val="0"/>
              </w:rPr>
            </w:r>
          </w:p>
          <w:p w:rsidR="00000000" w:rsidDel="00000000" w:rsidP="00000000" w:rsidRDefault="00000000" w:rsidRPr="00000000" w14:paraId="00000006">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
              <w:tblW w:w="143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372"/>
              <w:tblGridChange w:id="0">
                <w:tblGrid>
                  <w:gridCol w:w="14372"/>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7">
                  <w:pPr>
                    <w:rPr>
                      <w:rFonts w:ascii="Helvetica Neue" w:cs="Helvetica Neue" w:eastAsia="Helvetica Neue" w:hAnsi="Helvetica Neue"/>
                      <w:b w:val="1"/>
                      <w:sz w:val="19"/>
                      <w:szCs w:val="19"/>
                      <w:u w:val="single"/>
                      <w:shd w:fill="d9ead3" w:val="clear"/>
                    </w:rPr>
                  </w:pPr>
                  <w:r w:rsidDel="00000000" w:rsidR="00000000" w:rsidRPr="00000000">
                    <w:rPr>
                      <w:rFonts w:ascii="Helvetica Neue" w:cs="Helvetica Neue" w:eastAsia="Helvetica Neue" w:hAnsi="Helvetica Neue"/>
                      <w:b w:val="1"/>
                      <w:sz w:val="19"/>
                      <w:szCs w:val="19"/>
                      <w:u w:val="single"/>
                      <w:shd w:fill="d9ead3" w:val="clear"/>
                      <w:rtl w:val="0"/>
                    </w:rPr>
                    <w:t xml:space="preserve">Compliance, maintenance and reporting processes</w:t>
                  </w:r>
                </w:p>
                <w:p w:rsidR="00000000" w:rsidDel="00000000" w:rsidP="00000000" w:rsidRDefault="00000000" w:rsidRPr="00000000" w14:paraId="00000008">
                  <w:pPr>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COMPLIANCE</w:t>
                  </w:r>
                </w:p>
                <w:p w:rsidR="00000000" w:rsidDel="00000000" w:rsidP="00000000" w:rsidRDefault="00000000" w:rsidRPr="00000000" w14:paraId="00000009">
                  <w:pPr>
                    <w:numPr>
                      <w:ilvl w:val="0"/>
                      <w:numId w:val="2"/>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Comply with government </w:t>
                  </w:r>
                  <w:r w:rsidDel="00000000" w:rsidR="00000000" w:rsidRPr="00000000">
                    <w:rPr>
                      <w:rFonts w:ascii="Helvetica Neue" w:cs="Helvetica Neue" w:eastAsia="Helvetica Neue" w:hAnsi="Helvetica Neue"/>
                      <w:sz w:val="19"/>
                      <w:szCs w:val="19"/>
                      <w:u w:val="single"/>
                      <w:rtl w:val="0"/>
                    </w:rPr>
                    <w:t xml:space="preserve">data protection policies</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0A">
                  <w:pPr>
                    <w:numPr>
                      <w:ilvl w:val="1"/>
                      <w:numId w:val="2"/>
                    </w:numPr>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i w:val="1"/>
                      <w:sz w:val="19"/>
                      <w:szCs w:val="19"/>
                      <w:rtl w:val="0"/>
                    </w:rPr>
                    <w:t xml:space="preserve">Privacy Act 1988</w:t>
                  </w:r>
                  <w:r w:rsidDel="00000000" w:rsidR="00000000" w:rsidRPr="00000000">
                    <w:rPr>
                      <w:rFonts w:ascii="Helvetica Neue" w:cs="Helvetica Neue" w:eastAsia="Helvetica Neue" w:hAnsi="Helvetica Neue"/>
                      <w:sz w:val="19"/>
                      <w:szCs w:val="19"/>
                      <w:rtl w:val="0"/>
                    </w:rPr>
                    <w:t xml:space="preserve"> – national level</w:t>
                  </w:r>
                </w:p>
                <w:p w:rsidR="00000000" w:rsidDel="00000000" w:rsidP="00000000" w:rsidRDefault="00000000" w:rsidRPr="00000000" w14:paraId="0000000B">
                  <w:pPr>
                    <w:numPr>
                      <w:ilvl w:val="1"/>
                      <w:numId w:val="2"/>
                    </w:numPr>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i w:val="1"/>
                      <w:sz w:val="19"/>
                      <w:szCs w:val="19"/>
                      <w:rtl w:val="0"/>
                    </w:rPr>
                    <w:t xml:space="preserve">Privacy and Personal Information Protection Act 1998</w:t>
                  </w:r>
                  <w:r w:rsidDel="00000000" w:rsidR="00000000" w:rsidRPr="00000000">
                    <w:rPr>
                      <w:rFonts w:ascii="Helvetica Neue" w:cs="Helvetica Neue" w:eastAsia="Helvetica Neue" w:hAnsi="Helvetica Neue"/>
                      <w:sz w:val="19"/>
                      <w:szCs w:val="19"/>
                      <w:rtl w:val="0"/>
                    </w:rPr>
                    <w:t xml:space="preserve"> – state level</w:t>
                  </w:r>
                </w:p>
                <w:p w:rsidR="00000000" w:rsidDel="00000000" w:rsidP="00000000" w:rsidRDefault="00000000" w:rsidRPr="00000000" w14:paraId="0000000C">
                  <w:pPr>
                    <w:numPr>
                      <w:ilvl w:val="1"/>
                      <w:numId w:val="2"/>
                    </w:numPr>
                    <w:ind w:left="1440" w:hanging="360"/>
                    <w:rPr>
                      <w:rFonts w:ascii="Helvetica Neue" w:cs="Helvetica Neue" w:eastAsia="Helvetica Neue" w:hAnsi="Helvetica Neue"/>
                      <w:i w:val="1"/>
                      <w:sz w:val="19"/>
                      <w:szCs w:val="19"/>
                    </w:rPr>
                  </w:pPr>
                  <w:r w:rsidDel="00000000" w:rsidR="00000000" w:rsidRPr="00000000">
                    <w:rPr>
                      <w:rFonts w:ascii="Helvetica Neue" w:cs="Helvetica Neue" w:eastAsia="Helvetica Neue" w:hAnsi="Helvetica Neue"/>
                      <w:i w:val="1"/>
                      <w:sz w:val="19"/>
                      <w:szCs w:val="19"/>
                      <w:rtl w:val="0"/>
                    </w:rPr>
                    <w:t xml:space="preserve">Telecommunications (Interception and Access) Act 1979</w:t>
                  </w:r>
                </w:p>
                <w:p w:rsidR="00000000" w:rsidDel="00000000" w:rsidP="00000000" w:rsidRDefault="00000000" w:rsidRPr="00000000" w14:paraId="0000000D">
                  <w:pPr>
                    <w:numPr>
                      <w:ilvl w:val="1"/>
                      <w:numId w:val="2"/>
                    </w:numPr>
                    <w:ind w:left="1440" w:hanging="360"/>
                    <w:rPr>
                      <w:rFonts w:ascii="Helvetica Neue" w:cs="Helvetica Neue" w:eastAsia="Helvetica Neue" w:hAnsi="Helvetica Neue"/>
                      <w:i w:val="1"/>
                      <w:sz w:val="19"/>
                      <w:szCs w:val="19"/>
                    </w:rPr>
                  </w:pPr>
                  <w:r w:rsidDel="00000000" w:rsidR="00000000" w:rsidRPr="00000000">
                    <w:rPr>
                      <w:rFonts w:ascii="Helvetica Neue" w:cs="Helvetica Neue" w:eastAsia="Helvetica Neue" w:hAnsi="Helvetica Neue"/>
                      <w:i w:val="1"/>
                      <w:sz w:val="19"/>
                      <w:szCs w:val="19"/>
                      <w:rtl w:val="0"/>
                    </w:rPr>
                    <w:t xml:space="preserve">Criminal Code Act 1995</w:t>
                  </w:r>
                </w:p>
                <w:p w:rsidR="00000000" w:rsidDel="00000000" w:rsidP="00000000" w:rsidRDefault="00000000" w:rsidRPr="00000000" w14:paraId="0000000E">
                  <w:pPr>
                    <w:numPr>
                      <w:ilvl w:val="1"/>
                      <w:numId w:val="2"/>
                    </w:numPr>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i w:val="1"/>
                      <w:sz w:val="19"/>
                      <w:szCs w:val="19"/>
                      <w:rtl w:val="0"/>
                    </w:rPr>
                    <w:t xml:space="preserve">Notifiable Data Breaches (NDB) scheme</w:t>
                  </w:r>
                  <w:r w:rsidDel="00000000" w:rsidR="00000000" w:rsidRPr="00000000">
                    <w:rPr>
                      <w:rFonts w:ascii="Helvetica Neue" w:cs="Helvetica Neue" w:eastAsia="Helvetica Neue" w:hAnsi="Helvetica Neue"/>
                      <w:sz w:val="19"/>
                      <w:szCs w:val="19"/>
                      <w:rtl w:val="0"/>
                    </w:rPr>
                    <w:t xml:space="preserve"> – must report breach to public if business has an annual turnover of more than $3 million</w:t>
                  </w:r>
                  <w:r w:rsidDel="00000000" w:rsidR="00000000" w:rsidRPr="00000000">
                    <w:rPr>
                      <w:rtl w:val="0"/>
                    </w:rPr>
                  </w:r>
                </w:p>
                <w:p w:rsidR="00000000" w:rsidDel="00000000" w:rsidP="00000000" w:rsidRDefault="00000000" w:rsidRPr="00000000" w14:paraId="0000000F">
                  <w:pPr>
                    <w:numPr>
                      <w:ilvl w:val="0"/>
                      <w:numId w:val="2"/>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Comply with 13 </w:t>
                  </w:r>
                  <w:r w:rsidDel="00000000" w:rsidR="00000000" w:rsidRPr="00000000">
                    <w:rPr>
                      <w:rFonts w:ascii="Helvetica Neue" w:cs="Helvetica Neue" w:eastAsia="Helvetica Neue" w:hAnsi="Helvetica Neue"/>
                      <w:sz w:val="19"/>
                      <w:szCs w:val="19"/>
                      <w:u w:val="single"/>
                      <w:rtl w:val="0"/>
                    </w:rPr>
                    <w:t xml:space="preserve">Australian Privacy Principles</w:t>
                  </w:r>
                  <w:r w:rsidDel="00000000" w:rsidR="00000000" w:rsidRPr="00000000">
                    <w:rPr>
                      <w:rFonts w:ascii="Helvetica Neue" w:cs="Helvetica Neue" w:eastAsia="Helvetica Neue" w:hAnsi="Helvetica Neue"/>
                      <w:sz w:val="19"/>
                      <w:szCs w:val="19"/>
                      <w:rtl w:val="0"/>
                    </w:rPr>
                    <w:t xml:space="preserve"> (APPs)</w:t>
                  </w:r>
                </w:p>
                <w:p w:rsidR="00000000" w:rsidDel="00000000" w:rsidP="00000000" w:rsidRDefault="00000000" w:rsidRPr="00000000" w14:paraId="00000010">
                  <w:pPr>
                    <w:numPr>
                      <w:ilvl w:val="0"/>
                      <w:numId w:val="2"/>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Failure to comply leads to fines and imprisonment</w:t>
                  </w:r>
                </w:p>
                <w:p w:rsidR="00000000" w:rsidDel="00000000" w:rsidP="00000000" w:rsidRDefault="00000000" w:rsidRPr="00000000" w14:paraId="00000011">
                  <w:pPr>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MAINTENANCE</w:t>
                  </w:r>
                </w:p>
                <w:p w:rsidR="00000000" w:rsidDel="00000000" w:rsidP="00000000" w:rsidRDefault="00000000" w:rsidRPr="00000000" w14:paraId="00000012">
                  <w:pPr>
                    <w:numPr>
                      <w:ilvl w:val="0"/>
                      <w:numId w:val="2"/>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Regular software and virus definition updates and implementing network firewalls, multi-factor authentication and user access rights</w:t>
                  </w:r>
                </w:p>
                <w:p w:rsidR="00000000" w:rsidDel="00000000" w:rsidP="00000000" w:rsidRDefault="00000000" w:rsidRPr="00000000" w14:paraId="00000013">
                  <w:pPr>
                    <w:numPr>
                      <w:ilvl w:val="0"/>
                      <w:numId w:val="2"/>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Updating and maintaining hardware for security</w:t>
                  </w:r>
                </w:p>
                <w:p w:rsidR="00000000" w:rsidDel="00000000" w:rsidP="00000000" w:rsidRDefault="00000000" w:rsidRPr="00000000" w14:paraId="00000014">
                  <w:pPr>
                    <w:numPr>
                      <w:ilvl w:val="0"/>
                      <w:numId w:val="2"/>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Industry currency – employees up to date and current with skills, knowledge and experience to recognise and prevent risk to PII</w:t>
                  </w:r>
                </w:p>
                <w:p w:rsidR="00000000" w:rsidDel="00000000" w:rsidP="00000000" w:rsidRDefault="00000000" w:rsidRPr="00000000" w14:paraId="00000015">
                  <w:pPr>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REPORTING PROCESSES</w:t>
                  </w:r>
                </w:p>
                <w:p w:rsidR="00000000" w:rsidDel="00000000" w:rsidP="00000000" w:rsidRDefault="00000000" w:rsidRPr="00000000" w14:paraId="00000016">
                  <w:pPr>
                    <w:numPr>
                      <w:ilvl w:val="0"/>
                      <w:numId w:val="2"/>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Proactive and effective reporting processes that identify and resolve detected suspicious network activity</w:t>
                  </w:r>
                </w:p>
                <w:p w:rsidR="00000000" w:rsidDel="00000000" w:rsidP="00000000" w:rsidRDefault="00000000" w:rsidRPr="00000000" w14:paraId="00000017">
                  <w:pPr>
                    <w:numPr>
                      <w:ilvl w:val="1"/>
                      <w:numId w:val="2"/>
                    </w:numPr>
                    <w:ind w:left="144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sz w:val="19"/>
                      <w:szCs w:val="19"/>
                      <w:rtl w:val="0"/>
                    </w:rPr>
                    <w:t xml:space="preserve">Preventative measures, established reporting processes and trained employees that have an understanding of privacy legislation and information protection → leads to an increased level of information protection in the workplace</w:t>
                  </w:r>
                </w:p>
                <w:p w:rsidR="00000000" w:rsidDel="00000000" w:rsidP="00000000" w:rsidRDefault="00000000" w:rsidRPr="00000000" w14:paraId="00000018">
                  <w:pPr>
                    <w:numPr>
                      <w:ilvl w:val="0"/>
                      <w:numId w:val="2"/>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Communicating to higher-ups using established reporting procedures </w:t>
                  </w:r>
                  <w:r w:rsidDel="00000000" w:rsidR="00000000" w:rsidRPr="00000000">
                    <w:rPr>
                      <w:rFonts w:ascii="Arial Unicode MS" w:cs="Arial Unicode MS" w:eastAsia="Arial Unicode MS" w:hAnsi="Arial Unicode MS"/>
                      <w:b w:val="1"/>
                      <w:sz w:val="19"/>
                      <w:szCs w:val="19"/>
                      <w:rtl w:val="0"/>
                    </w:rPr>
                    <w:t xml:space="preserve">(Employee → Supervisor → Network administrator → PCBU → </w:t>
                  </w:r>
                  <w:r w:rsidDel="00000000" w:rsidR="00000000" w:rsidRPr="00000000">
                    <w:rPr>
                      <w:rFonts w:ascii="Helvetica Neue" w:cs="Helvetica Neue" w:eastAsia="Helvetica Neue" w:hAnsi="Helvetica Neue"/>
                      <w:sz w:val="19"/>
                      <w:szCs w:val="19"/>
                      <w:rtl w:val="0"/>
                    </w:rPr>
                    <w:t xml:space="preserve">(if required)</w:t>
                  </w:r>
                  <w:r w:rsidDel="00000000" w:rsidR="00000000" w:rsidRPr="00000000">
                    <w:rPr>
                      <w:rFonts w:ascii="Helvetica Neue" w:cs="Helvetica Neue" w:eastAsia="Helvetica Neue" w:hAnsi="Helvetica Neue"/>
                      <w:b w:val="1"/>
                      <w:sz w:val="19"/>
                      <w:szCs w:val="19"/>
                      <w:rtl w:val="0"/>
                    </w:rPr>
                    <w:t xml:space="preserve"> Public)</w:t>
                  </w:r>
                </w:p>
                <w:p w:rsidR="00000000" w:rsidDel="00000000" w:rsidP="00000000" w:rsidRDefault="00000000" w:rsidRPr="00000000" w14:paraId="00000019">
                  <w:pPr>
                    <w:numPr>
                      <w:ilvl w:val="1"/>
                      <w:numId w:val="2"/>
                    </w:numPr>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Reporting procedures enable </w:t>
                  </w:r>
                  <w:r w:rsidDel="00000000" w:rsidR="00000000" w:rsidRPr="00000000">
                    <w:rPr>
                      <w:rFonts w:ascii="Helvetica Neue" w:cs="Helvetica Neue" w:eastAsia="Helvetica Neue" w:hAnsi="Helvetica Neue"/>
                      <w:sz w:val="19"/>
                      <w:szCs w:val="19"/>
                      <w:u w:val="single"/>
                      <w:rtl w:val="0"/>
                    </w:rPr>
                    <w:t xml:space="preserve">effective action</w:t>
                  </w:r>
                  <w:r w:rsidDel="00000000" w:rsidR="00000000" w:rsidRPr="00000000">
                    <w:rPr>
                      <w:rFonts w:ascii="Helvetica Neue" w:cs="Helvetica Neue" w:eastAsia="Helvetica Neue" w:hAnsi="Helvetica Neue"/>
                      <w:sz w:val="19"/>
                      <w:szCs w:val="19"/>
                      <w:rtl w:val="0"/>
                    </w:rPr>
                    <w:t xml:space="preserve"> to be taken in an </w:t>
                  </w:r>
                  <w:r w:rsidDel="00000000" w:rsidR="00000000" w:rsidRPr="00000000">
                    <w:rPr>
                      <w:rFonts w:ascii="Helvetica Neue" w:cs="Helvetica Neue" w:eastAsia="Helvetica Neue" w:hAnsi="Helvetica Neue"/>
                      <w:sz w:val="19"/>
                      <w:szCs w:val="19"/>
                      <w:u w:val="single"/>
                      <w:rtl w:val="0"/>
                    </w:rPr>
                    <w:t xml:space="preserve">appropriate manner of time</w:t>
                  </w:r>
                </w:p>
                <w:p w:rsidR="00000000" w:rsidDel="00000000" w:rsidP="00000000" w:rsidRDefault="00000000" w:rsidRPr="00000000" w14:paraId="0000001A">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b w:val="1"/>
                      <w:sz w:val="19"/>
                      <w:szCs w:val="19"/>
                      <w:u w:val="single"/>
                      <w:shd w:fill="d9d2e9" w:val="clear"/>
                    </w:rPr>
                  </w:pPr>
                  <w:r w:rsidDel="00000000" w:rsidR="00000000" w:rsidRPr="00000000">
                    <w:rPr>
                      <w:rFonts w:ascii="Helvetica Neue" w:cs="Helvetica Neue" w:eastAsia="Helvetica Neue" w:hAnsi="Helvetica Neue"/>
                      <w:b w:val="1"/>
                      <w:sz w:val="19"/>
                      <w:szCs w:val="19"/>
                      <w:u w:val="single"/>
                      <w:shd w:fill="d9d2e9" w:val="clear"/>
                      <w:rtl w:val="0"/>
                    </w:rPr>
                    <w:t xml:space="preserve">Roles and responsibilities of workplace personnel </w:t>
                  </w:r>
                </w:p>
                <w:p w:rsidR="00000000" w:rsidDel="00000000" w:rsidP="00000000" w:rsidRDefault="00000000" w:rsidRPr="00000000" w14:paraId="0000001C">
                  <w:pPr>
                    <w:numPr>
                      <w:ilvl w:val="0"/>
                      <w:numId w:val="9"/>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Employees</w:t>
                  </w:r>
                  <w:r w:rsidDel="00000000" w:rsidR="00000000" w:rsidRPr="00000000">
                    <w:rPr>
                      <w:rFonts w:ascii="Arial Unicode MS" w:cs="Arial Unicode MS" w:eastAsia="Arial Unicode MS" w:hAnsi="Arial Unicode MS"/>
                      <w:sz w:val="19"/>
                      <w:szCs w:val="19"/>
                      <w:rtl w:val="0"/>
                    </w:rPr>
                    <w:t xml:space="preserve"> → responsibility of all employees to assist in maintaining compliance with government policies</w:t>
                  </w:r>
                </w:p>
                <w:p w:rsidR="00000000" w:rsidDel="00000000" w:rsidP="00000000" w:rsidRDefault="00000000" w:rsidRPr="00000000" w14:paraId="0000001D">
                  <w:pPr>
                    <w:numPr>
                      <w:ilvl w:val="1"/>
                      <w:numId w:val="9"/>
                    </w:numPr>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Must recognise the risk of PII being exposed, thus the need to maintain security and prohibit access to unnecessary information</w:t>
                  </w:r>
                </w:p>
                <w:p w:rsidR="00000000" w:rsidDel="00000000" w:rsidP="00000000" w:rsidRDefault="00000000" w:rsidRPr="00000000" w14:paraId="0000001E">
                  <w:pPr>
                    <w:numPr>
                      <w:ilvl w:val="0"/>
                      <w:numId w:val="9"/>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PCBU</w:t>
                  </w:r>
                  <w:r w:rsidDel="00000000" w:rsidR="00000000" w:rsidRPr="00000000">
                    <w:rPr>
                      <w:rFonts w:ascii="Arial Unicode MS" w:cs="Arial Unicode MS" w:eastAsia="Arial Unicode MS" w:hAnsi="Arial Unicode MS"/>
                      <w:sz w:val="19"/>
                      <w:szCs w:val="19"/>
                      <w:rtl w:val="0"/>
                    </w:rPr>
                    <w:t xml:space="preserve"> → ultimate responsibility for all compliance, maintenance and reporting processes – oversees everything</w:t>
                  </w:r>
                </w:p>
                <w:p w:rsidR="00000000" w:rsidDel="00000000" w:rsidP="00000000" w:rsidRDefault="00000000" w:rsidRPr="00000000" w14:paraId="0000001F">
                  <w:pPr>
                    <w:numPr>
                      <w:ilvl w:val="0"/>
                      <w:numId w:val="9"/>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Network administrator</w:t>
                  </w:r>
                  <w:r w:rsidDel="00000000" w:rsidR="00000000" w:rsidRPr="00000000">
                    <w:rPr>
                      <w:rFonts w:ascii="Arial Unicode MS" w:cs="Arial Unicode MS" w:eastAsia="Arial Unicode MS" w:hAnsi="Arial Unicode MS"/>
                      <w:sz w:val="19"/>
                      <w:szCs w:val="19"/>
                      <w:rtl w:val="0"/>
                    </w:rPr>
                    <w:t xml:space="preserve"> → responsibility of ensuring network and data security is maintained through administrative processes</w:t>
                  </w:r>
                </w:p>
                <w:p w:rsidR="00000000" w:rsidDel="00000000" w:rsidP="00000000" w:rsidRDefault="00000000" w:rsidRPr="00000000" w14:paraId="00000020">
                  <w:pPr>
                    <w:numPr>
                      <w:ilvl w:val="1"/>
                      <w:numId w:val="9"/>
                    </w:numPr>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Maintaining firewalls, virus definitions, multi-factor authentication, limited access rights (ensures PII can’t be exploited internally through employees), monitoring for suspicious activity through network monitoring software</w:t>
                  </w:r>
                </w:p>
                <w:p w:rsidR="00000000" w:rsidDel="00000000" w:rsidP="00000000" w:rsidRDefault="00000000" w:rsidRPr="00000000" w14:paraId="00000021">
                  <w:pPr>
                    <w:numPr>
                      <w:ilvl w:val="0"/>
                      <w:numId w:val="9"/>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Tech support</w:t>
                  </w:r>
                  <w:r w:rsidDel="00000000" w:rsidR="00000000" w:rsidRPr="00000000">
                    <w:rPr>
                      <w:rFonts w:ascii="Arial Unicode MS" w:cs="Arial Unicode MS" w:eastAsia="Arial Unicode MS" w:hAnsi="Arial Unicode MS"/>
                      <w:sz w:val="19"/>
                      <w:szCs w:val="19"/>
                      <w:rtl w:val="0"/>
                    </w:rPr>
                    <w:t xml:space="preserve"> → ensures that employee matters relating to hardware and software are dealt with – their job is interconnected with the network administrator</w:t>
                  </w:r>
                </w:p>
                <w:p w:rsidR="00000000" w:rsidDel="00000000" w:rsidP="00000000" w:rsidRDefault="00000000" w:rsidRPr="00000000" w14:paraId="00000022">
                  <w:pPr>
                    <w:numPr>
                      <w:ilvl w:val="1"/>
                      <w:numId w:val="9"/>
                    </w:numPr>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Ensures all antivirus software and operating systems are up to date on employee devices</w:t>
                  </w:r>
                </w:p>
                <w:p w:rsidR="00000000" w:rsidDel="00000000" w:rsidP="00000000" w:rsidRDefault="00000000" w:rsidRPr="00000000" w14:paraId="00000023">
                  <w:pPr>
                    <w:numPr>
                      <w:ilvl w:val="0"/>
                      <w:numId w:val="9"/>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Supervisors</w:t>
                  </w:r>
                  <w:r w:rsidDel="00000000" w:rsidR="00000000" w:rsidRPr="00000000">
                    <w:rPr>
                      <w:rFonts w:ascii="Arial Unicode MS" w:cs="Arial Unicode MS" w:eastAsia="Arial Unicode MS" w:hAnsi="Arial Unicode MS"/>
                      <w:sz w:val="19"/>
                      <w:szCs w:val="19"/>
                      <w:rtl w:val="0"/>
                    </w:rPr>
                    <w:t xml:space="preserve"> → trained to recognise any employee attempting to infiltrate the security of the network and immediately report that using established processes</w:t>
                  </w: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b w:val="1"/>
                      <w:sz w:val="19"/>
                      <w:szCs w:val="19"/>
                      <w:u w:val="single"/>
                      <w:shd w:fill="ead1dc" w:val="clear"/>
                    </w:rPr>
                  </w:pPr>
                  <w:r w:rsidDel="00000000" w:rsidR="00000000" w:rsidRPr="00000000">
                    <w:rPr>
                      <w:rFonts w:ascii="Helvetica Neue" w:cs="Helvetica Neue" w:eastAsia="Helvetica Neue" w:hAnsi="Helvetica Neue"/>
                      <w:b w:val="1"/>
                      <w:sz w:val="19"/>
                      <w:szCs w:val="19"/>
                      <w:u w:val="single"/>
                      <w:shd w:fill="ead1dc" w:val="clear"/>
                      <w:rtl w:val="0"/>
                    </w:rPr>
                    <w:t xml:space="preserve">Workplace examples</w:t>
                  </w:r>
                </w:p>
                <w:p w:rsidR="00000000" w:rsidDel="00000000" w:rsidP="00000000" w:rsidRDefault="00000000" w:rsidRPr="00000000" w14:paraId="00000026">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Optus data breach</w:t>
                  </w:r>
                </w:p>
                <w:p w:rsidR="00000000" w:rsidDel="00000000" w:rsidP="00000000" w:rsidRDefault="00000000" w:rsidRPr="00000000" w14:paraId="00000027">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Training employees after the breach to further understanding of the importance of privacy and how to adhere to processes and procedures</w:t>
                  </w:r>
                </w:p>
                <w:p w:rsidR="00000000" w:rsidDel="00000000" w:rsidP="00000000" w:rsidRDefault="00000000" w:rsidRPr="00000000" w14:paraId="00000028">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Required to announce the details of the breach to the public due to being over $3 million; resulting in negative publicity and economic costs</w:t>
                  </w:r>
                </w:p>
                <w:p w:rsidR="00000000" w:rsidDel="00000000" w:rsidP="00000000" w:rsidRDefault="00000000" w:rsidRPr="00000000" w14:paraId="00000029">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Optus’ inability and incompetence to maintain their network security, thus resulting in a data breach</w:t>
                  </w:r>
                </w:p>
                <w:p w:rsidR="00000000" w:rsidDel="00000000" w:rsidP="00000000" w:rsidRDefault="00000000" w:rsidRPr="00000000" w14:paraId="0000002A">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Medicare data breach</w:t>
                  </w:r>
                </w:p>
                <w:p w:rsidR="00000000" w:rsidDel="00000000" w:rsidP="00000000" w:rsidRDefault="00000000" w:rsidRPr="00000000" w14:paraId="0000002B">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Required to notify millions of customers that their data had been stolen by attackers due to a lack of appropriate security measures</w:t>
                  </w:r>
                </w:p>
                <w:p w:rsidR="00000000" w:rsidDel="00000000" w:rsidP="00000000" w:rsidRDefault="00000000" w:rsidRPr="00000000" w14:paraId="0000002C">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Severe reputation and economic costs</w:t>
                  </w:r>
                  <w:r w:rsidDel="00000000" w:rsidR="00000000" w:rsidRPr="00000000">
                    <w:rPr>
                      <w:rtl w:val="0"/>
                    </w:rPr>
                  </w:r>
                </w:p>
              </w:tc>
            </w:tr>
          </w:tbl>
          <w:p w:rsidR="00000000" w:rsidDel="00000000" w:rsidP="00000000" w:rsidRDefault="00000000" w:rsidRPr="00000000" w14:paraId="0000002D">
            <w:pPr>
              <w:ind w:left="0" w:firstLine="0"/>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02E">
      <w:pPr>
        <w:rPr>
          <w:rFonts w:ascii="Helvetica Neue" w:cs="Helvetica Neue" w:eastAsia="Helvetica Neue" w:hAnsi="Helvetica Neue"/>
          <w:sz w:val="19"/>
          <w:szCs w:val="19"/>
        </w:rPr>
      </w:pPr>
      <w:r w:rsidDel="00000000" w:rsidR="00000000" w:rsidRPr="00000000">
        <w:rPr>
          <w:rtl w:val="0"/>
        </w:rPr>
      </w:r>
    </w:p>
    <w:tbl>
      <w:tblPr>
        <w:tblStyle w:val="Table3"/>
        <w:tblW w:w="145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2720"/>
        <w:tblGridChange w:id="0">
          <w:tblGrid>
            <w:gridCol w:w="1830"/>
            <w:gridCol w:w="12720"/>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Helvetica Neue" w:cs="Helvetica Neue" w:eastAsia="Helvetica Neue" w:hAnsi="Helvetica Neue"/>
                <w:b w:val="1"/>
                <w:color w:val="ffffff"/>
                <w:sz w:val="21"/>
                <w:szCs w:val="21"/>
              </w:rPr>
            </w:pPr>
            <w:r w:rsidDel="00000000" w:rsidR="00000000" w:rsidRPr="00000000">
              <w:rPr>
                <w:rFonts w:ascii="Helvetica Neue" w:cs="Helvetica Neue" w:eastAsia="Helvetica Neue" w:hAnsi="Helvetica Neue"/>
                <w:b w:val="1"/>
                <w:color w:val="ffffff"/>
                <w:sz w:val="21"/>
                <w:szCs w:val="21"/>
                <w:rtl w:val="0"/>
              </w:rPr>
              <w:t xml:space="preserve">SYLLABUS</w:t>
            </w:r>
          </w:p>
        </w:tc>
        <w:tc>
          <w:tcPr>
            <w:shd w:fill="073763"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Helvetica Neue" w:cs="Helvetica Neue" w:eastAsia="Helvetica Neue" w:hAnsi="Helvetica Neue"/>
                <w:b w:val="1"/>
                <w:color w:val="ffffff"/>
                <w:sz w:val="21"/>
                <w:szCs w:val="21"/>
              </w:rPr>
            </w:pPr>
            <w:r w:rsidDel="00000000" w:rsidR="00000000" w:rsidRPr="00000000">
              <w:rPr>
                <w:rFonts w:ascii="Helvetica Neue" w:cs="Helvetica Neue" w:eastAsia="Helvetica Neue" w:hAnsi="Helvetica Neue"/>
                <w:b w:val="1"/>
                <w:color w:val="ffffff"/>
                <w:sz w:val="21"/>
                <w:szCs w:val="21"/>
                <w:rtl w:val="0"/>
              </w:rPr>
              <w:t xml:space="preserve">NOTES</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System vulnerability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3d85c6"/>
                <w:sz w:val="21"/>
                <w:szCs w:val="21"/>
                <w:rtl w:val="0"/>
              </w:rPr>
              <w:t xml:space="preserve">System vulnerability</w:t>
            </w:r>
            <w:r w:rsidDel="00000000" w:rsidR="00000000" w:rsidRPr="00000000">
              <w:rPr>
                <w:rtl w:val="0"/>
              </w:rPr>
            </w:r>
          </w:p>
          <w:p w:rsidR="00000000" w:rsidDel="00000000" w:rsidP="00000000" w:rsidRDefault="00000000" w:rsidRPr="00000000" w14:paraId="0000003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w:t>
            </w:r>
            <w:r w:rsidDel="00000000" w:rsidR="00000000" w:rsidRPr="00000000">
              <w:rPr>
                <w:rFonts w:ascii="Helvetica Neue" w:cs="Helvetica Neue" w:eastAsia="Helvetica Neue" w:hAnsi="Helvetica Neue"/>
                <w:b w:val="1"/>
                <w:sz w:val="19"/>
                <w:szCs w:val="19"/>
                <w:shd w:fill="cfe2f3" w:val="clear"/>
                <w:rtl w:val="0"/>
              </w:rPr>
              <w:t xml:space="preserve">flaw or weakness</w:t>
            </w:r>
            <w:r w:rsidDel="00000000" w:rsidR="00000000" w:rsidRPr="00000000">
              <w:rPr>
                <w:rFonts w:ascii="Helvetica Neue" w:cs="Helvetica Neue" w:eastAsia="Helvetica Neue" w:hAnsi="Helvetica Neue"/>
                <w:sz w:val="19"/>
                <w:szCs w:val="19"/>
                <w:rtl w:val="0"/>
              </w:rPr>
              <w:t xml:space="preserve"> in a </w:t>
            </w:r>
            <w:r w:rsidDel="00000000" w:rsidR="00000000" w:rsidRPr="00000000">
              <w:rPr>
                <w:rFonts w:ascii="Helvetica Neue" w:cs="Helvetica Neue" w:eastAsia="Helvetica Neue" w:hAnsi="Helvetica Neue"/>
                <w:sz w:val="19"/>
                <w:szCs w:val="19"/>
                <w:u w:val="single"/>
                <w:rtl w:val="0"/>
              </w:rPr>
              <w:t xml:space="preserve">computer system, its security procedures, internal controls, or design and implementation</w:t>
            </w:r>
            <w:r w:rsidDel="00000000" w:rsidR="00000000" w:rsidRPr="00000000">
              <w:rPr>
                <w:rFonts w:ascii="Helvetica Neue" w:cs="Helvetica Neue" w:eastAsia="Helvetica Neue" w:hAnsi="Helvetica Neue"/>
                <w:sz w:val="19"/>
                <w:szCs w:val="19"/>
                <w:rtl w:val="0"/>
              </w:rPr>
              <w:t xml:space="preserve">, which could be </w:t>
            </w:r>
            <w:r w:rsidDel="00000000" w:rsidR="00000000" w:rsidRPr="00000000">
              <w:rPr>
                <w:rFonts w:ascii="Helvetica Neue" w:cs="Helvetica Neue" w:eastAsia="Helvetica Neue" w:hAnsi="Helvetica Neue"/>
                <w:b w:val="1"/>
                <w:sz w:val="19"/>
                <w:szCs w:val="19"/>
                <w:shd w:fill="cfe2f3" w:val="clear"/>
                <w:rtl w:val="0"/>
              </w:rPr>
              <w:t xml:space="preserve">exploited to violate the system security policy</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3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35">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Common flaws:</w:t>
            </w:r>
          </w:p>
          <w:p w:rsidR="00000000" w:rsidDel="00000000" w:rsidP="00000000" w:rsidRDefault="00000000" w:rsidRPr="00000000" w14:paraId="00000036">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Missing data encryption</w:t>
            </w:r>
          </w:p>
          <w:p w:rsidR="00000000" w:rsidDel="00000000" w:rsidP="00000000" w:rsidRDefault="00000000" w:rsidRPr="00000000" w14:paraId="00000037">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OS command injection</w:t>
            </w:r>
          </w:p>
          <w:p w:rsidR="00000000" w:rsidDel="00000000" w:rsidP="00000000" w:rsidRDefault="00000000" w:rsidRPr="00000000" w14:paraId="00000038">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SQL injection</w:t>
            </w:r>
          </w:p>
          <w:p w:rsidR="00000000" w:rsidDel="00000000" w:rsidP="00000000" w:rsidRDefault="00000000" w:rsidRPr="00000000" w14:paraId="00000039">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Buffer overflow</w:t>
            </w:r>
          </w:p>
          <w:p w:rsidR="00000000" w:rsidDel="00000000" w:rsidP="00000000" w:rsidRDefault="00000000" w:rsidRPr="00000000" w14:paraId="0000003A">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Missing authentication for critical function</w:t>
            </w:r>
          </w:p>
          <w:p w:rsidR="00000000" w:rsidDel="00000000" w:rsidP="00000000" w:rsidRDefault="00000000" w:rsidRPr="00000000" w14:paraId="0000003B">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Missing authorisation</w:t>
            </w:r>
          </w:p>
          <w:p w:rsidR="00000000" w:rsidDel="00000000" w:rsidP="00000000" w:rsidRDefault="00000000" w:rsidRPr="00000000" w14:paraId="0000003C">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Unrestricted upload of dangerous file types</w:t>
            </w:r>
          </w:p>
          <w:p w:rsidR="00000000" w:rsidDel="00000000" w:rsidP="00000000" w:rsidRDefault="00000000" w:rsidRPr="00000000" w14:paraId="0000003D">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Reliance on untrusted inputs in a security decision</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OAIC (Australian Government)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Helvetica Neue" w:cs="Helvetica Neue" w:eastAsia="Helvetica Neue" w:hAnsi="Helvetica Neue"/>
                <w:b w:val="1"/>
                <w:color w:val="3d85c6"/>
                <w:sz w:val="21"/>
                <w:szCs w:val="21"/>
              </w:rPr>
            </w:pPr>
            <w:r w:rsidDel="00000000" w:rsidR="00000000" w:rsidRPr="00000000">
              <w:rPr>
                <w:rFonts w:ascii="Helvetica Neue" w:cs="Helvetica Neue" w:eastAsia="Helvetica Neue" w:hAnsi="Helvetica Neue"/>
                <w:b w:val="1"/>
                <w:color w:val="3d85c6"/>
                <w:sz w:val="21"/>
                <w:szCs w:val="21"/>
                <w:rtl w:val="0"/>
              </w:rPr>
              <w:t xml:space="preserve">Office of the Australian Information Commissioner (OAIC)</w:t>
            </w:r>
          </w:p>
          <w:p w:rsidR="00000000" w:rsidDel="00000000" w:rsidP="00000000" w:rsidRDefault="00000000" w:rsidRPr="00000000" w14:paraId="0000004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OAIC is an</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u w:val="single"/>
                <w:rtl w:val="0"/>
              </w:rPr>
              <w:t xml:space="preserve">independent agency</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rtl w:val="0"/>
              </w:rPr>
              <w:t xml:space="preserve">within the Attorney-General's portfolio. Their primary functions are:</w:t>
            </w:r>
          </w:p>
          <w:p w:rsidR="00000000" w:rsidDel="00000000" w:rsidP="00000000" w:rsidRDefault="00000000" w:rsidRPr="00000000" w14:paraId="00000041">
            <w:pPr>
              <w:widowControl w:val="0"/>
              <w:numPr>
                <w:ilvl w:val="0"/>
                <w:numId w:val="62"/>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shd w:fill="cfe2f3" w:val="clear"/>
                <w:rtl w:val="0"/>
              </w:rPr>
              <w:t xml:space="preserve">Privacy </w:t>
            </w:r>
          </w:p>
          <w:p w:rsidR="00000000" w:rsidDel="00000000" w:rsidP="00000000" w:rsidRDefault="00000000" w:rsidRPr="00000000" w14:paraId="00000042">
            <w:pPr>
              <w:widowControl w:val="0"/>
              <w:numPr>
                <w:ilvl w:val="0"/>
                <w:numId w:val="62"/>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shd w:fill="cfe2f3" w:val="clear"/>
                <w:rtl w:val="0"/>
              </w:rPr>
              <w:t xml:space="preserve">Freedom of information</w:t>
            </w:r>
          </w:p>
          <w:p w:rsidR="00000000" w:rsidDel="00000000" w:rsidP="00000000" w:rsidRDefault="00000000" w:rsidRPr="00000000" w14:paraId="00000043">
            <w:pPr>
              <w:widowControl w:val="0"/>
              <w:numPr>
                <w:ilvl w:val="0"/>
                <w:numId w:val="62"/>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shd w:fill="cfe2f3" w:val="clear"/>
                <w:rtl w:val="0"/>
              </w:rPr>
              <w:t xml:space="preserve">Government information policy</w:t>
            </w:r>
          </w:p>
          <w:p w:rsidR="00000000" w:rsidDel="00000000" w:rsidP="00000000" w:rsidRDefault="00000000" w:rsidRPr="00000000" w14:paraId="0000004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4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OAIC </w:t>
            </w:r>
            <w:r w:rsidDel="00000000" w:rsidR="00000000" w:rsidRPr="00000000">
              <w:rPr>
                <w:rFonts w:ascii="Helvetica Neue" w:cs="Helvetica Neue" w:eastAsia="Helvetica Neue" w:hAnsi="Helvetica Neue"/>
                <w:sz w:val="19"/>
                <w:szCs w:val="19"/>
                <w:rtl w:val="0"/>
              </w:rPr>
              <w:t xml:space="preserve">has the </w:t>
            </w:r>
            <w:r w:rsidDel="00000000" w:rsidR="00000000" w:rsidRPr="00000000">
              <w:rPr>
                <w:rFonts w:ascii="Helvetica Neue" w:cs="Helvetica Neue" w:eastAsia="Helvetica Neue" w:hAnsi="Helvetica Neue"/>
                <w:b w:val="1"/>
                <w:sz w:val="19"/>
                <w:szCs w:val="19"/>
                <w:shd w:fill="cfe2f3" w:val="clear"/>
                <w:rtl w:val="0"/>
              </w:rPr>
              <w:t xml:space="preserve">power</w:t>
            </w:r>
            <w:r w:rsidDel="00000000" w:rsidR="00000000" w:rsidRPr="00000000">
              <w:rPr>
                <w:rFonts w:ascii="Helvetica Neue" w:cs="Helvetica Neue" w:eastAsia="Helvetica Neue" w:hAnsi="Helvetica Neue"/>
                <w:b w:val="1"/>
                <w:sz w:val="19"/>
                <w:szCs w:val="19"/>
                <w:rtl w:val="0"/>
              </w:rPr>
              <w:t xml:space="preserve"> </w:t>
            </w:r>
            <w:r w:rsidDel="00000000" w:rsidR="00000000" w:rsidRPr="00000000">
              <w:rPr>
                <w:rFonts w:ascii="Helvetica Neue" w:cs="Helvetica Neue" w:eastAsia="Helvetica Neue" w:hAnsi="Helvetica Neue"/>
                <w:sz w:val="19"/>
                <w:szCs w:val="19"/>
                <w:rtl w:val="0"/>
              </w:rPr>
              <w:t xml:space="preserve">to commence a </w:t>
            </w:r>
            <w:r w:rsidDel="00000000" w:rsidR="00000000" w:rsidRPr="00000000">
              <w:rPr>
                <w:rFonts w:ascii="Helvetica Neue" w:cs="Helvetica Neue" w:eastAsia="Helvetica Neue" w:hAnsi="Helvetica Neue"/>
                <w:b w:val="1"/>
                <w:sz w:val="19"/>
                <w:szCs w:val="19"/>
                <w:shd w:fill="cfe2f3" w:val="clear"/>
                <w:rtl w:val="0"/>
              </w:rPr>
              <w:t xml:space="preserve">commissioner-initiated investigation (CII)</w:t>
            </w:r>
            <w:r w:rsidDel="00000000" w:rsidR="00000000" w:rsidRPr="00000000">
              <w:rPr>
                <w:rFonts w:ascii="Helvetica Neue" w:cs="Helvetica Neue" w:eastAsia="Helvetica Neue" w:hAnsi="Helvetica Neue"/>
                <w:sz w:val="19"/>
                <w:szCs w:val="19"/>
                <w:rtl w:val="0"/>
              </w:rPr>
              <w:t xml:space="preserve"> into </w:t>
            </w:r>
            <w:r w:rsidDel="00000000" w:rsidR="00000000" w:rsidRPr="00000000">
              <w:rPr>
                <w:rFonts w:ascii="Helvetica Neue" w:cs="Helvetica Neue" w:eastAsia="Helvetica Neue" w:hAnsi="Helvetica Neue"/>
                <w:sz w:val="19"/>
                <w:szCs w:val="19"/>
                <w:u w:val="single"/>
                <w:rtl w:val="0"/>
              </w:rPr>
              <w:t xml:space="preserve">an act or practice</w:t>
            </w:r>
            <w:r w:rsidDel="00000000" w:rsidR="00000000" w:rsidRPr="00000000">
              <w:rPr>
                <w:rFonts w:ascii="Helvetica Neue" w:cs="Helvetica Neue" w:eastAsia="Helvetica Neue" w:hAnsi="Helvetica Neue"/>
                <w:sz w:val="19"/>
                <w:szCs w:val="19"/>
                <w:rtl w:val="0"/>
              </w:rPr>
              <w:t xml:space="preserve"> that might breach the Privacy Act</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46">
            <w:pPr>
              <w:widowControl w:val="0"/>
              <w:spacing w:line="240" w:lineRule="auto"/>
              <w:rPr>
                <w:rFonts w:ascii="Helvetica Neue" w:cs="Helvetica Neue" w:eastAsia="Helvetica Neue" w:hAnsi="Helvetica Neue"/>
                <w:b w:val="1"/>
                <w:sz w:val="19"/>
                <w:szCs w:val="19"/>
                <w:u w:val="single"/>
                <w:shd w:fill="fff2cc" w:val="clear"/>
              </w:rPr>
            </w:pPr>
            <w:r w:rsidDel="00000000" w:rsidR="00000000" w:rsidRPr="00000000">
              <w:rPr>
                <w:rFonts w:ascii="Helvetica Neue" w:cs="Helvetica Neue" w:eastAsia="Helvetica Neue" w:hAnsi="Helvetica Neue"/>
                <w:sz w:val="19"/>
                <w:szCs w:val="19"/>
                <w:rtl w:val="0"/>
              </w:rPr>
              <w:t xml:space="preserve">OAIC can conduct a </w:t>
            </w:r>
            <w:r w:rsidDel="00000000" w:rsidR="00000000" w:rsidRPr="00000000">
              <w:rPr>
                <w:rFonts w:ascii="Helvetica Neue" w:cs="Helvetica Neue" w:eastAsia="Helvetica Neue" w:hAnsi="Helvetica Neue"/>
                <w:b w:val="1"/>
                <w:sz w:val="19"/>
                <w:szCs w:val="19"/>
                <w:rtl w:val="0"/>
              </w:rPr>
              <w:t xml:space="preserve">privacy assessment</w:t>
            </w:r>
            <w:r w:rsidDel="00000000" w:rsidR="00000000" w:rsidRPr="00000000">
              <w:rPr>
                <w:rFonts w:ascii="Helvetica Neue" w:cs="Helvetica Neue" w:eastAsia="Helvetica Neue" w:hAnsi="Helvetica Neue"/>
                <w:sz w:val="19"/>
                <w:szCs w:val="19"/>
                <w:rtl w:val="0"/>
              </w:rPr>
              <w:t xml:space="preserve"> of </w:t>
            </w:r>
            <w:r w:rsidDel="00000000" w:rsidR="00000000" w:rsidRPr="00000000">
              <w:rPr>
                <w:rFonts w:ascii="Helvetica Neue" w:cs="Helvetica Neue" w:eastAsia="Helvetica Neue" w:hAnsi="Helvetica Neue"/>
                <w:sz w:val="19"/>
                <w:szCs w:val="19"/>
                <w:rtl w:val="0"/>
              </w:rPr>
              <w:t xml:space="preserve">whether an entity is </w:t>
            </w:r>
            <w:r w:rsidDel="00000000" w:rsidR="00000000" w:rsidRPr="00000000">
              <w:rPr>
                <w:rFonts w:ascii="Helvetica Neue" w:cs="Helvetica Neue" w:eastAsia="Helvetica Neue" w:hAnsi="Helvetica Neue"/>
                <w:b w:val="1"/>
                <w:sz w:val="19"/>
                <w:szCs w:val="19"/>
                <w:shd w:fill="cfe2f3" w:val="clear"/>
                <w:rtl w:val="0"/>
              </w:rPr>
              <w:t xml:space="preserve">maintaining and handling personal information</w:t>
            </w:r>
            <w:r w:rsidDel="00000000" w:rsidR="00000000" w:rsidRPr="00000000">
              <w:rPr>
                <w:rFonts w:ascii="Helvetica Neue" w:cs="Helvetica Neue" w:eastAsia="Helvetica Neue" w:hAnsi="Helvetica Neue"/>
                <w:sz w:val="19"/>
                <w:szCs w:val="19"/>
                <w:shd w:fill="cfe2f3" w:val="clear"/>
                <w:rtl w:val="0"/>
              </w:rPr>
              <w:t xml:space="preserve"> in </w:t>
            </w:r>
            <w:r w:rsidDel="00000000" w:rsidR="00000000" w:rsidRPr="00000000">
              <w:rPr>
                <w:rFonts w:ascii="Helvetica Neue" w:cs="Helvetica Neue" w:eastAsia="Helvetica Neue" w:hAnsi="Helvetica Neue"/>
                <w:b w:val="1"/>
                <w:sz w:val="19"/>
                <w:szCs w:val="19"/>
                <w:shd w:fill="cfe2f3" w:val="clear"/>
                <w:rtl w:val="0"/>
              </w:rPr>
              <w:t xml:space="preserve">accordance with the Privacy Act</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b w:val="1"/>
                <w:sz w:val="19"/>
                <w:szCs w:val="19"/>
                <w:u w:val="single"/>
                <w:shd w:fill="fff2cc" w:val="clear"/>
                <w:rtl w:val="0"/>
              </w:rPr>
              <w:t xml:space="preserve">Uphold and enforce the Privacy Act 1988.</w:t>
            </w:r>
          </w:p>
          <w:p w:rsidR="00000000" w:rsidDel="00000000" w:rsidP="00000000" w:rsidRDefault="00000000" w:rsidRPr="00000000" w14:paraId="00000047">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Cloud storage and security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after="0" w:before="0" w:line="240" w:lineRule="auto"/>
              <w:rPr>
                <w:rFonts w:ascii="Helvetica Neue" w:cs="Helvetica Neue" w:eastAsia="Helvetica Neue" w:hAnsi="Helvetica Neue"/>
                <w:sz w:val="19"/>
                <w:szCs w:val="19"/>
              </w:rPr>
            </w:pPr>
            <w:r w:rsidDel="00000000" w:rsidR="00000000" w:rsidRPr="00000000">
              <w:rPr>
                <w:rtl w:val="0"/>
              </w:rPr>
            </w:r>
          </w:p>
          <w:tbl>
            <w:tblPr>
              <w:tblStyle w:val="Table4"/>
              <w:tblW w:w="12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0680"/>
              <w:tblGridChange w:id="0">
                <w:tblGrid>
                  <w:gridCol w:w="1800"/>
                  <w:gridCol w:w="10680"/>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Cloud storage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w:t>
                  </w:r>
                  <w:r w:rsidDel="00000000" w:rsidR="00000000" w:rsidRPr="00000000">
                    <w:rPr>
                      <w:rFonts w:ascii="Helvetica Neue" w:cs="Helvetica Neue" w:eastAsia="Helvetica Neue" w:hAnsi="Helvetica Neue"/>
                      <w:b w:val="1"/>
                      <w:sz w:val="19"/>
                      <w:szCs w:val="19"/>
                      <w:rtl w:val="0"/>
                    </w:rPr>
                    <w:t xml:space="preserve">cloud computing model</w:t>
                  </w:r>
                  <w:r w:rsidDel="00000000" w:rsidR="00000000" w:rsidRPr="00000000">
                    <w:rPr>
                      <w:rFonts w:ascii="Helvetica Neue" w:cs="Helvetica Neue" w:eastAsia="Helvetica Neue" w:hAnsi="Helvetica Neue"/>
                      <w:sz w:val="19"/>
                      <w:szCs w:val="19"/>
                      <w:rtl w:val="0"/>
                    </w:rPr>
                    <w:t xml:space="preserve"> that </w:t>
                  </w:r>
                  <w:r w:rsidDel="00000000" w:rsidR="00000000" w:rsidRPr="00000000">
                    <w:rPr>
                      <w:rFonts w:ascii="Helvetica Neue" w:cs="Helvetica Neue" w:eastAsia="Helvetica Neue" w:hAnsi="Helvetica Neue"/>
                      <w:b w:val="1"/>
                      <w:sz w:val="19"/>
                      <w:szCs w:val="19"/>
                      <w:shd w:fill="cfe2f3" w:val="clear"/>
                      <w:rtl w:val="0"/>
                    </w:rPr>
                    <w:t xml:space="preserve">enables storing data and files on the internet</w:t>
                  </w:r>
                  <w:r w:rsidDel="00000000" w:rsidR="00000000" w:rsidRPr="00000000">
                    <w:rPr>
                      <w:rFonts w:ascii="Helvetica Neue" w:cs="Helvetica Neue" w:eastAsia="Helvetica Neue" w:hAnsi="Helvetica Neue"/>
                      <w:sz w:val="19"/>
                      <w:szCs w:val="19"/>
                      <w:rtl w:val="0"/>
                    </w:rPr>
                    <w:t xml:space="preserve"> through a </w:t>
                  </w:r>
                  <w:r w:rsidDel="00000000" w:rsidR="00000000" w:rsidRPr="00000000">
                    <w:rPr>
                      <w:rFonts w:ascii="Helvetica Neue" w:cs="Helvetica Neue" w:eastAsia="Helvetica Neue" w:hAnsi="Helvetica Neue"/>
                      <w:b w:val="1"/>
                      <w:sz w:val="19"/>
                      <w:szCs w:val="19"/>
                      <w:shd w:fill="cfe2f3" w:val="clear"/>
                      <w:rtl w:val="0"/>
                    </w:rPr>
                    <w:t xml:space="preserve">cloud computing provider</w:t>
                  </w:r>
                  <w:r w:rsidDel="00000000" w:rsidR="00000000" w:rsidRPr="00000000">
                    <w:rPr>
                      <w:rFonts w:ascii="Helvetica Neue" w:cs="Helvetica Neue" w:eastAsia="Helvetica Neue" w:hAnsi="Helvetica Neue"/>
                      <w:sz w:val="19"/>
                      <w:szCs w:val="19"/>
                      <w:rtl w:val="0"/>
                    </w:rPr>
                    <w:t xml:space="preserve"> that you access either through the </w:t>
                  </w:r>
                  <w:r w:rsidDel="00000000" w:rsidR="00000000" w:rsidRPr="00000000">
                    <w:rPr>
                      <w:rFonts w:ascii="Helvetica Neue" w:cs="Helvetica Neue" w:eastAsia="Helvetica Neue" w:hAnsi="Helvetica Neue"/>
                      <w:b w:val="1"/>
                      <w:sz w:val="19"/>
                      <w:szCs w:val="19"/>
                      <w:shd w:fill="cfe2f3" w:val="clear"/>
                      <w:rtl w:val="0"/>
                    </w:rPr>
                    <w:t xml:space="preserve">public internet or a dedicated private network connection</w:t>
                  </w:r>
                  <w:r w:rsidDel="00000000" w:rsidR="00000000" w:rsidRPr="00000000">
                    <w:rPr>
                      <w:rtl w:val="0"/>
                    </w:rPr>
                  </w:r>
                </w:p>
              </w:tc>
            </w:tr>
            <w:tr>
              <w:trPr>
                <w:cantSplit w:val="0"/>
                <w:trHeight w:val="1600.5859374999995" w:hRule="atLeast"/>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Cloud storage security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Physical restraints</w:t>
                  </w:r>
                </w:p>
                <w:p w:rsidR="00000000" w:rsidDel="00000000" w:rsidP="00000000" w:rsidRDefault="00000000" w:rsidRPr="00000000" w14:paraId="0000004E">
                  <w:pPr>
                    <w:keepNext w:val="0"/>
                    <w:keepLines w:val="0"/>
                    <w:pageBreakBefore w:val="0"/>
                    <w:widowControl w:val="0"/>
                    <w:numPr>
                      <w:ilvl w:val="1"/>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Biometric authentication</w:t>
                  </w:r>
                </w:p>
                <w:p w:rsidR="00000000" w:rsidDel="00000000" w:rsidP="00000000" w:rsidRDefault="00000000" w:rsidRPr="00000000" w14:paraId="0000004F">
                  <w:pPr>
                    <w:keepNext w:val="0"/>
                    <w:keepLines w:val="0"/>
                    <w:pageBreakBefore w:val="0"/>
                    <w:widowControl w:val="0"/>
                    <w:numPr>
                      <w:ilvl w:val="1"/>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Physical barriers (fences, walls)</w:t>
                  </w:r>
                </w:p>
                <w:p w:rsidR="00000000" w:rsidDel="00000000" w:rsidP="00000000" w:rsidRDefault="00000000" w:rsidRPr="00000000" w14:paraId="00000050">
                  <w:pPr>
                    <w:keepNext w:val="0"/>
                    <w:keepLines w:val="0"/>
                    <w:pageBreakBefore w:val="0"/>
                    <w:widowControl w:val="0"/>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Technological restraints</w:t>
                  </w:r>
                </w:p>
                <w:p w:rsidR="00000000" w:rsidDel="00000000" w:rsidP="00000000" w:rsidRDefault="00000000" w:rsidRPr="00000000" w14:paraId="00000051">
                  <w:pPr>
                    <w:keepNext w:val="0"/>
                    <w:keepLines w:val="0"/>
                    <w:pageBreakBefore w:val="0"/>
                    <w:widowControl w:val="0"/>
                    <w:numPr>
                      <w:ilvl w:val="1"/>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Encryption</w:t>
                  </w:r>
                </w:p>
                <w:p w:rsidR="00000000" w:rsidDel="00000000" w:rsidP="00000000" w:rsidRDefault="00000000" w:rsidRPr="00000000" w14:paraId="00000052">
                  <w:pPr>
                    <w:keepNext w:val="0"/>
                    <w:keepLines w:val="0"/>
                    <w:pageBreakBefore w:val="0"/>
                    <w:widowControl w:val="0"/>
                    <w:numPr>
                      <w:ilvl w:val="1"/>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Firewalls</w:t>
                  </w:r>
                </w:p>
                <w:p w:rsidR="00000000" w:rsidDel="00000000" w:rsidP="00000000" w:rsidRDefault="00000000" w:rsidRPr="00000000" w14:paraId="00000053">
                  <w:pPr>
                    <w:keepNext w:val="0"/>
                    <w:keepLines w:val="0"/>
                    <w:pageBreakBefore w:val="0"/>
                    <w:widowControl w:val="0"/>
                    <w:numPr>
                      <w:ilvl w:val="1"/>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HTTPS connection</w:t>
                  </w:r>
                </w:p>
                <w:p w:rsidR="00000000" w:rsidDel="00000000" w:rsidP="00000000" w:rsidRDefault="00000000" w:rsidRPr="00000000" w14:paraId="00000054">
                  <w:pPr>
                    <w:keepNext w:val="0"/>
                    <w:keepLines w:val="0"/>
                    <w:pageBreakBefore w:val="0"/>
                    <w:widowControl w:val="0"/>
                    <w:numPr>
                      <w:ilvl w:val="1"/>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Strong passwords</w:t>
                  </w:r>
                </w:p>
              </w:tc>
            </w:tr>
          </w:tbl>
          <w:p w:rsidR="00000000" w:rsidDel="00000000" w:rsidP="00000000" w:rsidRDefault="00000000" w:rsidRPr="00000000" w14:paraId="00000055">
            <w:pPr>
              <w:spacing w:after="0" w:before="0" w:line="240" w:lineRule="auto"/>
              <w:rPr>
                <w:rFonts w:ascii="Helvetica Neue" w:cs="Helvetica Neue" w:eastAsia="Helvetica Neue" w:hAnsi="Helvetica Neue"/>
                <w:sz w:val="19"/>
                <w:szCs w:val="19"/>
              </w:rPr>
            </w:pPr>
            <w:r w:rsidDel="00000000" w:rsidR="00000000" w:rsidRPr="00000000">
              <w:rPr>
                <w:rtl w:val="0"/>
              </w:rPr>
            </w:r>
          </w:p>
          <w:tbl>
            <w:tblPr>
              <w:tblStyle w:val="Table5"/>
              <w:tblW w:w="12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60"/>
              <w:gridCol w:w="6260"/>
              <w:tblGridChange w:id="0">
                <w:tblGrid>
                  <w:gridCol w:w="6260"/>
                  <w:gridCol w:w="6260"/>
                </w:tblGrid>
              </w:tblGridChange>
            </w:tblGrid>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Benefits</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Risks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numPr>
                      <w:ilvl w:val="1"/>
                      <w:numId w:val="31"/>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Reduced risk of system failure</w:t>
                  </w:r>
                </w:p>
                <w:p w:rsidR="00000000" w:rsidDel="00000000" w:rsidP="00000000" w:rsidRDefault="00000000" w:rsidRPr="00000000" w14:paraId="00000059">
                  <w:pPr>
                    <w:numPr>
                      <w:ilvl w:val="1"/>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Data Recovery</w:t>
                  </w:r>
                  <w:r w:rsidDel="00000000" w:rsidR="00000000" w:rsidRPr="00000000">
                    <w:rPr>
                      <w:rFonts w:ascii="Helvetica Neue" w:cs="Helvetica Neue" w:eastAsia="Helvetica Neue" w:hAnsi="Helvetica Neue"/>
                      <w:sz w:val="19"/>
                      <w:szCs w:val="19"/>
                      <w:rtl w:val="0"/>
                    </w:rPr>
                    <w:t xml:space="preserve"> (DR) procedures in place</w:t>
                  </w:r>
                </w:p>
                <w:p w:rsidR="00000000" w:rsidDel="00000000" w:rsidP="00000000" w:rsidRDefault="00000000" w:rsidRPr="00000000" w14:paraId="0000005A">
                  <w:pPr>
                    <w:numPr>
                      <w:ilvl w:val="1"/>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Accessibility</w:t>
                  </w:r>
                  <w:r w:rsidDel="00000000" w:rsidR="00000000" w:rsidRPr="00000000">
                    <w:rPr>
                      <w:rFonts w:ascii="Helvetica Neue" w:cs="Helvetica Neue" w:eastAsia="Helvetica Neue" w:hAnsi="Helvetica Neue"/>
                      <w:sz w:val="19"/>
                      <w:szCs w:val="19"/>
                      <w:rtl w:val="0"/>
                    </w:rPr>
                    <w:t xml:space="preserve"> - a</w:t>
                  </w:r>
                  <w:r w:rsidDel="00000000" w:rsidR="00000000" w:rsidRPr="00000000">
                    <w:rPr>
                      <w:rFonts w:ascii="Helvetica Neue" w:cs="Helvetica Neue" w:eastAsia="Helvetica Neue" w:hAnsi="Helvetica Neue"/>
                      <w:sz w:val="19"/>
                      <w:szCs w:val="19"/>
                      <w:rtl w:val="0"/>
                    </w:rPr>
                    <w:t xml:space="preserve">ccess from anywhere around the globe in real-time</w:t>
                  </w:r>
                </w:p>
                <w:p w:rsidR="00000000" w:rsidDel="00000000" w:rsidP="00000000" w:rsidRDefault="00000000" w:rsidRPr="00000000" w14:paraId="0000005B">
                  <w:pPr>
                    <w:numPr>
                      <w:ilvl w:val="1"/>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Security </w:t>
                  </w:r>
                  <w:r w:rsidDel="00000000" w:rsidR="00000000" w:rsidRPr="00000000">
                    <w:rPr>
                      <w:rFonts w:ascii="Helvetica Neue" w:cs="Helvetica Neue" w:eastAsia="Helvetica Neue" w:hAnsi="Helvetica Neue"/>
                      <w:sz w:val="19"/>
                      <w:szCs w:val="19"/>
                      <w:rtl w:val="0"/>
                    </w:rPr>
                    <w:t xml:space="preserve">- password protected and encrypted</w:t>
                  </w:r>
                </w:p>
                <w:p w:rsidR="00000000" w:rsidDel="00000000" w:rsidP="00000000" w:rsidRDefault="00000000" w:rsidRPr="00000000" w14:paraId="0000005C">
                  <w:pPr>
                    <w:numPr>
                      <w:ilvl w:val="1"/>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Low cost</w:t>
                  </w:r>
                  <w:r w:rsidDel="00000000" w:rsidR="00000000" w:rsidRPr="00000000">
                    <w:rPr>
                      <w:rFonts w:ascii="Helvetica Neue" w:cs="Helvetica Neue" w:eastAsia="Helvetica Neue" w:hAnsi="Helvetica Neue"/>
                      <w:sz w:val="19"/>
                      <w:szCs w:val="19"/>
                      <w:rtl w:val="0"/>
                    </w:rPr>
                    <w:t xml:space="preserve"> - you pay for what you use</w:t>
                  </w:r>
                </w:p>
                <w:p w:rsidR="00000000" w:rsidDel="00000000" w:rsidP="00000000" w:rsidRDefault="00000000" w:rsidRPr="00000000" w14:paraId="0000005D">
                  <w:pPr>
                    <w:numPr>
                      <w:ilvl w:val="1"/>
                      <w:numId w:val="31"/>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Unlimited scalability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numPr>
                      <w:ilvl w:val="1"/>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Who</w:t>
                  </w:r>
                  <w:r w:rsidDel="00000000" w:rsidR="00000000" w:rsidRPr="00000000">
                    <w:rPr>
                      <w:rFonts w:ascii="Helvetica Neue" w:cs="Helvetica Neue" w:eastAsia="Helvetica Neue" w:hAnsi="Helvetica Neue"/>
                      <w:sz w:val="19"/>
                      <w:szCs w:val="19"/>
                      <w:rtl w:val="0"/>
                    </w:rPr>
                    <w:t xml:space="preserve"> controls the data</w:t>
                  </w:r>
                </w:p>
                <w:p w:rsidR="00000000" w:rsidDel="00000000" w:rsidP="00000000" w:rsidRDefault="00000000" w:rsidRPr="00000000" w14:paraId="0000005F">
                  <w:pPr>
                    <w:numPr>
                      <w:ilvl w:val="1"/>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Limited customisation</w:t>
                  </w:r>
                  <w:r w:rsidDel="00000000" w:rsidR="00000000" w:rsidRPr="00000000">
                    <w:rPr>
                      <w:rFonts w:ascii="Helvetica Neue" w:cs="Helvetica Neue" w:eastAsia="Helvetica Neue" w:hAnsi="Helvetica Neue"/>
                      <w:sz w:val="19"/>
                      <w:szCs w:val="19"/>
                      <w:rtl w:val="0"/>
                    </w:rPr>
                    <w:t xml:space="preserve"> that some large companies require</w:t>
                  </w:r>
                </w:p>
                <w:p w:rsidR="00000000" w:rsidDel="00000000" w:rsidP="00000000" w:rsidRDefault="00000000" w:rsidRPr="00000000" w14:paraId="00000060">
                  <w:pPr>
                    <w:numPr>
                      <w:ilvl w:val="1"/>
                      <w:numId w:val="31"/>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Requires internet</w:t>
                  </w:r>
                </w:p>
                <w:p w:rsidR="00000000" w:rsidDel="00000000" w:rsidP="00000000" w:rsidRDefault="00000000" w:rsidRPr="00000000" w14:paraId="00000061">
                  <w:pPr>
                    <w:numPr>
                      <w:ilvl w:val="1"/>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Security &amp; privacy</w:t>
                  </w:r>
                  <w:r w:rsidDel="00000000" w:rsidR="00000000" w:rsidRPr="00000000">
                    <w:rPr>
                      <w:rFonts w:ascii="Helvetica Neue" w:cs="Helvetica Neue" w:eastAsia="Helvetica Neue" w:hAnsi="Helvetica Neue"/>
                      <w:sz w:val="19"/>
                      <w:szCs w:val="19"/>
                      <w:rtl w:val="0"/>
                    </w:rPr>
                    <w:t xml:space="preserve"> has been an issue in the past</w:t>
                  </w:r>
                </w:p>
                <w:p w:rsidR="00000000" w:rsidDel="00000000" w:rsidP="00000000" w:rsidRDefault="00000000" w:rsidRPr="00000000" w14:paraId="00000062">
                  <w:pPr>
                    <w:numPr>
                      <w:ilvl w:val="1"/>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Difficult to migrate</w:t>
                  </w:r>
                  <w:r w:rsidDel="00000000" w:rsidR="00000000" w:rsidRPr="00000000">
                    <w:rPr>
                      <w:rFonts w:ascii="Helvetica Neue" w:cs="Helvetica Neue" w:eastAsia="Helvetica Neue" w:hAnsi="Helvetica Neue"/>
                      <w:sz w:val="19"/>
                      <w:szCs w:val="19"/>
                      <w:rtl w:val="0"/>
                    </w:rPr>
                    <w:t xml:space="preserve"> from one service to another</w:t>
                  </w:r>
                </w:p>
              </w:tc>
            </w:tr>
          </w:tbl>
          <w:p w:rsidR="00000000" w:rsidDel="00000000" w:rsidP="00000000" w:rsidRDefault="00000000" w:rsidRPr="00000000" w14:paraId="00000063">
            <w:pPr>
              <w:spacing w:after="0" w:before="0" w:line="240" w:lineRule="auto"/>
              <w:ind w:left="0" w:firstLine="0"/>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Technologically 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6"/>
              <w:tblW w:w="12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0695"/>
              <w:tblGridChange w:id="0">
                <w:tblGrid>
                  <w:gridCol w:w="1800"/>
                  <w:gridCol w:w="1069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Technologically 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w:t>
                  </w:r>
                  <w:r w:rsidDel="00000000" w:rsidR="00000000" w:rsidRPr="00000000">
                    <w:rPr>
                      <w:rFonts w:ascii="Helvetica Neue" w:cs="Helvetica Neue" w:eastAsia="Helvetica Neue" w:hAnsi="Helvetica Neue"/>
                      <w:b w:val="1"/>
                      <w:sz w:val="19"/>
                      <w:szCs w:val="19"/>
                      <w:shd w:fill="cfe2f3" w:val="clear"/>
                      <w:rtl w:val="0"/>
                    </w:rPr>
                    <w:t xml:space="preserve">freedom of individuals and organisations to </w:t>
                  </w:r>
                  <w:r w:rsidDel="00000000" w:rsidR="00000000" w:rsidRPr="00000000">
                    <w:rPr>
                      <w:rFonts w:ascii="Helvetica Neue" w:cs="Helvetica Neue" w:eastAsia="Helvetica Neue" w:hAnsi="Helvetica Neue"/>
                      <w:b w:val="1"/>
                      <w:sz w:val="19"/>
                      <w:szCs w:val="19"/>
                      <w:u w:val="single"/>
                      <w:shd w:fill="fff2cc" w:val="clear"/>
                      <w:rtl w:val="0"/>
                    </w:rPr>
                    <w:t xml:space="preserve">choose the most appropriate technology</w:t>
                  </w:r>
                  <w:r w:rsidDel="00000000" w:rsidR="00000000" w:rsidRPr="00000000">
                    <w:rPr>
                      <w:rFonts w:ascii="Helvetica Neue" w:cs="Helvetica Neue" w:eastAsia="Helvetica Neue" w:hAnsi="Helvetica Neue"/>
                      <w:sz w:val="19"/>
                      <w:szCs w:val="19"/>
                      <w:rtl w:val="0"/>
                    </w:rPr>
                    <w:t xml:space="preserve"> adequate to their </w:t>
                  </w:r>
                  <w:r w:rsidDel="00000000" w:rsidR="00000000" w:rsidRPr="00000000">
                    <w:rPr>
                      <w:rFonts w:ascii="Helvetica Neue" w:cs="Helvetica Neue" w:eastAsia="Helvetica Neue" w:hAnsi="Helvetica Neue"/>
                      <w:b w:val="1"/>
                      <w:sz w:val="19"/>
                      <w:szCs w:val="19"/>
                      <w:u w:val="single"/>
                      <w:shd w:fill="cfe2f3" w:val="clear"/>
                      <w:rtl w:val="0"/>
                    </w:rPr>
                    <w:t xml:space="preserve">needs and requirements</w:t>
                  </w:r>
                  <w:r w:rsidDel="00000000" w:rsidR="00000000" w:rsidRPr="00000000">
                    <w:rPr>
                      <w:rFonts w:ascii="Helvetica Neue" w:cs="Helvetica Neue" w:eastAsia="Helvetica Neue" w:hAnsi="Helvetica Neue"/>
                      <w:sz w:val="19"/>
                      <w:szCs w:val="19"/>
                      <w:rtl w:val="0"/>
                    </w:rPr>
                    <w:t xml:space="preserve"> for </w:t>
                  </w:r>
                  <w:r w:rsidDel="00000000" w:rsidR="00000000" w:rsidRPr="00000000">
                    <w:rPr>
                      <w:rFonts w:ascii="Helvetica Neue" w:cs="Helvetica Neue" w:eastAsia="Helvetica Neue" w:hAnsi="Helvetica Neue"/>
                      <w:sz w:val="19"/>
                      <w:szCs w:val="19"/>
                      <w:u w:val="single"/>
                      <w:rtl w:val="0"/>
                    </w:rPr>
                    <w:t xml:space="preserve">development, acquisition, use or commercialisation</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u w:val="single"/>
                      <w:rtl w:val="0"/>
                    </w:rPr>
                    <w:t xml:space="preserve">without knowledge dependencies</w:t>
                  </w:r>
                  <w:r w:rsidDel="00000000" w:rsidR="00000000" w:rsidRPr="00000000">
                    <w:rPr>
                      <w:rFonts w:ascii="Helvetica Neue" w:cs="Helvetica Neue" w:eastAsia="Helvetica Neue" w:hAnsi="Helvetica Neue"/>
                      <w:sz w:val="19"/>
                      <w:szCs w:val="19"/>
                      <w:rtl w:val="0"/>
                    </w:rPr>
                    <w:t xml:space="preserve"> involved as information or data.</w:t>
                  </w:r>
                </w:p>
                <w:p w:rsidR="00000000" w:rsidDel="00000000" w:rsidP="00000000" w:rsidRDefault="00000000" w:rsidRPr="00000000" w14:paraId="0000006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69">
                  <w:pPr>
                    <w:widowControl w:val="0"/>
                    <w:numPr>
                      <w:ilvl w:val="0"/>
                      <w:numId w:val="3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shd w:fill="cfe2f3" w:val="clear"/>
                      <w:rtl w:val="0"/>
                    </w:rPr>
                    <w:t xml:space="preserve">Not limited to or favouring</w:t>
                  </w:r>
                  <w:r w:rsidDel="00000000" w:rsidR="00000000" w:rsidRPr="00000000">
                    <w:rPr>
                      <w:rFonts w:ascii="Helvetica Neue" w:cs="Helvetica Neue" w:eastAsia="Helvetica Neue" w:hAnsi="Helvetica Neue"/>
                      <w:sz w:val="19"/>
                      <w:szCs w:val="19"/>
                      <w:rtl w:val="0"/>
                    </w:rPr>
                    <w:t xml:space="preserve"> any particular technology for accomplishing a purpose</w:t>
                  </w:r>
                </w:p>
                <w:p w:rsidR="00000000" w:rsidDel="00000000" w:rsidP="00000000" w:rsidRDefault="00000000" w:rsidRPr="00000000" w14:paraId="0000006A">
                  <w:pPr>
                    <w:widowControl w:val="0"/>
                    <w:numPr>
                      <w:ilvl w:val="0"/>
                      <w:numId w:val="3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w:t>
                  </w:r>
                  <w:r w:rsidDel="00000000" w:rsidR="00000000" w:rsidRPr="00000000">
                    <w:rPr>
                      <w:rFonts w:ascii="Helvetica Neue" w:cs="Helvetica Neue" w:eastAsia="Helvetica Neue" w:hAnsi="Helvetica Neue"/>
                      <w:b w:val="1"/>
                      <w:sz w:val="19"/>
                      <w:szCs w:val="19"/>
                      <w:u w:val="single"/>
                      <w:shd w:fill="cfe2f3" w:val="clear"/>
                      <w:rtl w:val="0"/>
                    </w:rPr>
                    <w:t xml:space="preserve">freedom</w:t>
                  </w:r>
                  <w:r w:rsidDel="00000000" w:rsidR="00000000" w:rsidRPr="00000000">
                    <w:rPr>
                      <w:rFonts w:ascii="Helvetica Neue" w:cs="Helvetica Neue" w:eastAsia="Helvetica Neue" w:hAnsi="Helvetica Neue"/>
                      <w:sz w:val="19"/>
                      <w:szCs w:val="19"/>
                      <w:rtl w:val="0"/>
                    </w:rPr>
                    <w:t xml:space="preserve"> of individuals to </w:t>
                  </w:r>
                  <w:r w:rsidDel="00000000" w:rsidR="00000000" w:rsidRPr="00000000">
                    <w:rPr>
                      <w:rFonts w:ascii="Helvetica Neue" w:cs="Helvetica Neue" w:eastAsia="Helvetica Neue" w:hAnsi="Helvetica Neue"/>
                      <w:b w:val="1"/>
                      <w:sz w:val="19"/>
                      <w:szCs w:val="19"/>
                      <w:shd w:fill="cfe2f3" w:val="clear"/>
                      <w:rtl w:val="0"/>
                    </w:rPr>
                    <w:t xml:space="preserve">choose the </w:t>
                  </w:r>
                  <w:r w:rsidDel="00000000" w:rsidR="00000000" w:rsidRPr="00000000">
                    <w:rPr>
                      <w:rFonts w:ascii="Helvetica Neue" w:cs="Helvetica Neue" w:eastAsia="Helvetica Neue" w:hAnsi="Helvetica Neue"/>
                      <w:b w:val="1"/>
                      <w:sz w:val="19"/>
                      <w:szCs w:val="19"/>
                      <w:u w:val="single"/>
                      <w:shd w:fill="cfe2f3" w:val="clear"/>
                      <w:rtl w:val="0"/>
                    </w:rPr>
                    <w:t xml:space="preserve">most appropriate technology</w:t>
                  </w:r>
                  <w:r w:rsidDel="00000000" w:rsidR="00000000" w:rsidRPr="00000000">
                    <w:rPr>
                      <w:rFonts w:ascii="Helvetica Neue" w:cs="Helvetica Neue" w:eastAsia="Helvetica Neue" w:hAnsi="Helvetica Neue"/>
                      <w:b w:val="1"/>
                      <w:sz w:val="19"/>
                      <w:szCs w:val="19"/>
                      <w:shd w:fill="cfe2f3" w:val="clear"/>
                      <w:rtl w:val="0"/>
                    </w:rPr>
                    <w:t xml:space="preserve"> to fulfil their needs</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b w:val="1"/>
                      <w:sz w:val="19"/>
                      <w:szCs w:val="19"/>
                      <w:u w:val="single"/>
                      <w:shd w:fill="cfe2f3" w:val="clear"/>
                      <w:rtl w:val="0"/>
                    </w:rPr>
                    <w:t xml:space="preserve">without knowledge dependencies</w:t>
                  </w:r>
                </w:p>
              </w:tc>
            </w:tr>
          </w:tbl>
          <w:p w:rsidR="00000000" w:rsidDel="00000000" w:rsidP="00000000" w:rsidRDefault="00000000" w:rsidRPr="00000000" w14:paraId="0000006B">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De-identification and privacy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Helvetica Neue" w:cs="Helvetica Neue" w:eastAsia="Helvetica Neue" w:hAnsi="Helvetica Neue"/>
                <w:b w:val="1"/>
                <w:color w:val="3d85c6"/>
                <w:sz w:val="21"/>
                <w:szCs w:val="21"/>
              </w:rPr>
            </w:pPr>
            <w:r w:rsidDel="00000000" w:rsidR="00000000" w:rsidRPr="00000000">
              <w:rPr>
                <w:rFonts w:ascii="Helvetica Neue" w:cs="Helvetica Neue" w:eastAsia="Helvetica Neue" w:hAnsi="Helvetica Neue"/>
                <w:b w:val="1"/>
                <w:color w:val="3d85c6"/>
                <w:sz w:val="21"/>
                <w:szCs w:val="21"/>
                <w:rtl w:val="0"/>
              </w:rPr>
              <w:t xml:space="preserve">DE-IDENTIFICATION AND PRIVACY</w:t>
            </w:r>
          </w:p>
          <w:p w:rsidR="00000000" w:rsidDel="00000000" w:rsidP="00000000" w:rsidRDefault="00000000" w:rsidRPr="00000000" w14:paraId="0000006E">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7"/>
              <w:tblW w:w="12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10125"/>
              <w:tblGridChange w:id="0">
                <w:tblGrid>
                  <w:gridCol w:w="2370"/>
                  <w:gridCol w:w="1012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Identifiable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Helvetica Neue" w:cs="Helvetica Neue" w:eastAsia="Helvetica Neue" w:hAnsi="Helvetica Neue"/>
                      <w:b w:val="1"/>
                      <w:sz w:val="19"/>
                      <w:szCs w:val="19"/>
                      <w:shd w:fill="cfe2f3" w:val="clear"/>
                    </w:rPr>
                  </w:pPr>
                  <w:r w:rsidDel="00000000" w:rsidR="00000000" w:rsidRPr="00000000">
                    <w:rPr>
                      <w:rFonts w:ascii="Helvetica Neue" w:cs="Helvetica Neue" w:eastAsia="Helvetica Neue" w:hAnsi="Helvetica Neue"/>
                      <w:sz w:val="19"/>
                      <w:szCs w:val="19"/>
                      <w:rtl w:val="0"/>
                    </w:rPr>
                    <w:t xml:space="preserve">Able to be </w:t>
                  </w:r>
                  <w:r w:rsidDel="00000000" w:rsidR="00000000" w:rsidRPr="00000000">
                    <w:rPr>
                      <w:rFonts w:ascii="Helvetica Neue" w:cs="Helvetica Neue" w:eastAsia="Helvetica Neue" w:hAnsi="Helvetica Neue"/>
                      <w:b w:val="1"/>
                      <w:sz w:val="19"/>
                      <w:szCs w:val="19"/>
                      <w:shd w:fill="cfe2f3" w:val="clear"/>
                      <w:rtl w:val="0"/>
                    </w:rPr>
                    <w:t xml:space="preserve">recognised</w:t>
                  </w:r>
                  <w:r w:rsidDel="00000000" w:rsidR="00000000" w:rsidRPr="00000000">
                    <w:rPr>
                      <w:rFonts w:ascii="Helvetica Neue" w:cs="Helvetica Neue" w:eastAsia="Helvetica Neue" w:hAnsi="Helvetica Neue"/>
                      <w:sz w:val="19"/>
                      <w:szCs w:val="19"/>
                      <w:shd w:fill="cfe2f3" w:val="clear"/>
                      <w:rtl w:val="0"/>
                    </w:rPr>
                    <w:t xml:space="preserve">; </w:t>
                  </w:r>
                  <w:r w:rsidDel="00000000" w:rsidR="00000000" w:rsidRPr="00000000">
                    <w:rPr>
                      <w:rFonts w:ascii="Helvetica Neue" w:cs="Helvetica Neue" w:eastAsia="Helvetica Neue" w:hAnsi="Helvetica Neue"/>
                      <w:b w:val="1"/>
                      <w:sz w:val="19"/>
                      <w:szCs w:val="19"/>
                      <w:shd w:fill="cfe2f3" w:val="clear"/>
                      <w:rtl w:val="0"/>
                    </w:rPr>
                    <w:t xml:space="preserve">distinguishable</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Reasonably identifiable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Helvetica Neue" w:cs="Helvetica Neue" w:eastAsia="Helvetica Neue" w:hAnsi="Helvetica Neue"/>
                      <w:b w:val="1"/>
                      <w:sz w:val="19"/>
                      <w:szCs w:val="19"/>
                      <w:shd w:fill="cfe2f3" w:val="clear"/>
                    </w:rPr>
                  </w:pPr>
                  <w:r w:rsidDel="00000000" w:rsidR="00000000" w:rsidRPr="00000000">
                    <w:rPr>
                      <w:rFonts w:ascii="Helvetica Neue" w:cs="Helvetica Neue" w:eastAsia="Helvetica Neue" w:hAnsi="Helvetica Neue"/>
                      <w:sz w:val="19"/>
                      <w:szCs w:val="19"/>
                      <w:rtl w:val="0"/>
                    </w:rPr>
                    <w:t xml:space="preserve">It is </w:t>
                  </w:r>
                  <w:r w:rsidDel="00000000" w:rsidR="00000000" w:rsidRPr="00000000">
                    <w:rPr>
                      <w:rFonts w:ascii="Helvetica Neue" w:cs="Helvetica Neue" w:eastAsia="Helvetica Neue" w:hAnsi="Helvetica Neue"/>
                      <w:b w:val="1"/>
                      <w:sz w:val="19"/>
                      <w:szCs w:val="19"/>
                      <w:shd w:fill="cfe2f3" w:val="clear"/>
                      <w:rtl w:val="0"/>
                    </w:rPr>
                    <w:t xml:space="preserve">possible to identify</w:t>
                  </w:r>
                  <w:r w:rsidDel="00000000" w:rsidR="00000000" w:rsidRPr="00000000">
                    <w:rPr>
                      <w:rFonts w:ascii="Helvetica Neue" w:cs="Helvetica Neue" w:eastAsia="Helvetica Neue" w:hAnsi="Helvetica Neue"/>
                      <w:sz w:val="19"/>
                      <w:szCs w:val="19"/>
                      <w:rtl w:val="0"/>
                    </w:rPr>
                    <w:t xml:space="preserve"> an individual from available information, the next consideration is whether the process of identification is </w:t>
                  </w:r>
                  <w:r w:rsidDel="00000000" w:rsidR="00000000" w:rsidRPr="00000000">
                    <w:rPr>
                      <w:rFonts w:ascii="Helvetica Neue" w:cs="Helvetica Neue" w:eastAsia="Helvetica Neue" w:hAnsi="Helvetica Neue"/>
                      <w:b w:val="1"/>
                      <w:sz w:val="19"/>
                      <w:szCs w:val="19"/>
                      <w:shd w:fill="cfe2f3" w:val="clear"/>
                      <w:rtl w:val="0"/>
                    </w:rPr>
                    <w:t xml:space="preserve">reasonable to achieve</w:t>
                  </w:r>
                </w:p>
                <w:p w:rsidR="00000000" w:rsidDel="00000000" w:rsidP="00000000" w:rsidRDefault="00000000" w:rsidRPr="00000000" w14:paraId="00000073">
                  <w:pPr>
                    <w:widowControl w:val="0"/>
                    <w:numPr>
                      <w:ilvl w:val="0"/>
                      <w:numId w:val="6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Even though it may be technically identifiable, </w:t>
                  </w:r>
                  <w:r w:rsidDel="00000000" w:rsidR="00000000" w:rsidRPr="00000000">
                    <w:rPr>
                      <w:rFonts w:ascii="Helvetica Neue" w:cs="Helvetica Neue" w:eastAsia="Helvetica Neue" w:hAnsi="Helvetica Neue"/>
                      <w:b w:val="1"/>
                      <w:sz w:val="19"/>
                      <w:szCs w:val="19"/>
                      <w:shd w:fill="cfe2f3" w:val="clear"/>
                      <w:rtl w:val="0"/>
                    </w:rPr>
                    <w:t xml:space="preserve">if doing so is so impractical that there is almost no likelihood of it occurring</w:t>
                  </w:r>
                  <w:r w:rsidDel="00000000" w:rsidR="00000000" w:rsidRPr="00000000">
                    <w:rPr>
                      <w:rFonts w:ascii="Helvetica Neue" w:cs="Helvetica Neue" w:eastAsia="Helvetica Neue" w:hAnsi="Helvetica Neue"/>
                      <w:sz w:val="19"/>
                      <w:szCs w:val="19"/>
                      <w:rtl w:val="0"/>
                    </w:rPr>
                    <w:t xml:space="preserve">, the information would not generally be regarded as ‘personal information’</w:t>
                  </w:r>
                </w:p>
              </w:tc>
            </w:tr>
          </w:tbl>
          <w:p w:rsidR="00000000" w:rsidDel="00000000" w:rsidP="00000000" w:rsidRDefault="00000000" w:rsidRPr="00000000" w14:paraId="00000074">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8"/>
              <w:tblW w:w="12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10725"/>
              <w:tblGridChange w:id="0">
                <w:tblGrid>
                  <w:gridCol w:w="1770"/>
                  <w:gridCol w:w="10725"/>
                </w:tblGrid>
              </w:tblGridChange>
            </w:tblGrid>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De-identification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w:t>
                  </w:r>
                  <w:r w:rsidDel="00000000" w:rsidR="00000000" w:rsidRPr="00000000">
                    <w:rPr>
                      <w:rFonts w:ascii="Helvetica Neue" w:cs="Helvetica Neue" w:eastAsia="Helvetica Neue" w:hAnsi="Helvetica Neue"/>
                      <w:sz w:val="19"/>
                      <w:szCs w:val="19"/>
                      <w:rtl w:val="0"/>
                    </w:rPr>
                    <w:t xml:space="preserve">process which involves the </w:t>
                  </w:r>
                  <w:r w:rsidDel="00000000" w:rsidR="00000000" w:rsidRPr="00000000">
                    <w:rPr>
                      <w:rFonts w:ascii="Helvetica Neue" w:cs="Helvetica Neue" w:eastAsia="Helvetica Neue" w:hAnsi="Helvetica Neue"/>
                      <w:b w:val="1"/>
                      <w:sz w:val="19"/>
                      <w:szCs w:val="19"/>
                      <w:u w:val="single"/>
                      <w:shd w:fill="fff2cc" w:val="clear"/>
                      <w:rtl w:val="0"/>
                    </w:rPr>
                    <w:t xml:space="preserve">removal or alteration of personal identifiers</w:t>
                  </w:r>
                  <w:r w:rsidDel="00000000" w:rsidR="00000000" w:rsidRPr="00000000">
                    <w:rPr>
                      <w:rFonts w:ascii="Helvetica Neue" w:cs="Helvetica Neue" w:eastAsia="Helvetica Neue" w:hAnsi="Helvetica Neue"/>
                      <w:sz w:val="19"/>
                      <w:szCs w:val="19"/>
                      <w:rtl w:val="0"/>
                    </w:rPr>
                    <w:t xml:space="preserve">, followed by the application of any additional techniques or controls required to </w:t>
                  </w:r>
                  <w:r w:rsidDel="00000000" w:rsidR="00000000" w:rsidRPr="00000000">
                    <w:rPr>
                      <w:rFonts w:ascii="Helvetica Neue" w:cs="Helvetica Neue" w:eastAsia="Helvetica Neue" w:hAnsi="Helvetica Neue"/>
                      <w:b w:val="1"/>
                      <w:sz w:val="19"/>
                      <w:szCs w:val="19"/>
                      <w:shd w:fill="cfe2f3" w:val="clear"/>
                      <w:rtl w:val="0"/>
                    </w:rPr>
                    <w:t xml:space="preserve">remove, obscure, aggregate, alter and/or protect data</w:t>
                  </w:r>
                  <w:r w:rsidDel="00000000" w:rsidR="00000000" w:rsidRPr="00000000">
                    <w:rPr>
                      <w:rFonts w:ascii="Helvetica Neue" w:cs="Helvetica Neue" w:eastAsia="Helvetica Neue" w:hAnsi="Helvetica Neue"/>
                      <w:sz w:val="19"/>
                      <w:szCs w:val="19"/>
                      <w:rtl w:val="0"/>
                    </w:rPr>
                    <w:t xml:space="preserve"> in some way so that it is </w:t>
                  </w:r>
                  <w:r w:rsidDel="00000000" w:rsidR="00000000" w:rsidRPr="00000000">
                    <w:rPr>
                      <w:rFonts w:ascii="Helvetica Neue" w:cs="Helvetica Neue" w:eastAsia="Helvetica Neue" w:hAnsi="Helvetica Neue"/>
                      <w:b w:val="1"/>
                      <w:sz w:val="19"/>
                      <w:szCs w:val="19"/>
                      <w:shd w:fill="cfe2f3" w:val="clear"/>
                      <w:rtl w:val="0"/>
                    </w:rPr>
                    <w:t xml:space="preserve">no longer about an identifiable (or reasonably identifiable) individual</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77">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78">
                  <w:pPr>
                    <w:widowControl w:val="0"/>
                    <w:spacing w:line="240" w:lineRule="auto"/>
                    <w:rPr>
                      <w:rFonts w:ascii="Helvetica Neue" w:cs="Helvetica Neue" w:eastAsia="Helvetica Neue" w:hAnsi="Helvetica Neue"/>
                      <w:b w:val="1"/>
                      <w:color w:val="ffffff"/>
                      <w:sz w:val="19"/>
                      <w:szCs w:val="19"/>
                      <w:highlight w:val="darkBlue"/>
                    </w:rPr>
                  </w:pPr>
                  <w:r w:rsidDel="00000000" w:rsidR="00000000" w:rsidRPr="00000000">
                    <w:rPr>
                      <w:rFonts w:ascii="Helvetica Neue" w:cs="Helvetica Neue" w:eastAsia="Helvetica Neue" w:hAnsi="Helvetica Neue"/>
                      <w:b w:val="1"/>
                      <w:color w:val="ffffff"/>
                      <w:sz w:val="19"/>
                      <w:szCs w:val="19"/>
                      <w:highlight w:val="darkBlue"/>
                      <w:rtl w:val="0"/>
                    </w:rPr>
                    <w:t xml:space="preserve">Used to prevent someone's personal identity from being revealed</w:t>
                  </w:r>
                </w:p>
                <w:p w:rsidR="00000000" w:rsidDel="00000000" w:rsidP="00000000" w:rsidRDefault="00000000" w:rsidRPr="00000000" w14:paraId="0000007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7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Helvetica Neue" w:cs="Helvetica Neue" w:eastAsia="Helvetica Neue" w:hAnsi="Helvetica Neue"/>
                      <w:color w:val="3d85c6"/>
                      <w:sz w:val="19"/>
                      <w:szCs w:val="19"/>
                    </w:rPr>
                  </w:pPr>
                  <w:r w:rsidDel="00000000" w:rsidR="00000000" w:rsidRPr="00000000">
                    <w:rPr>
                      <w:rFonts w:ascii="Helvetica Neue" w:cs="Helvetica Neue" w:eastAsia="Helvetica Neue" w:hAnsi="Helvetica Neue"/>
                      <w:b w:val="1"/>
                      <w:color w:val="3d85c6"/>
                      <w:sz w:val="19"/>
                      <w:szCs w:val="19"/>
                      <w:rtl w:val="0"/>
                    </w:rPr>
                    <w:t xml:space="preserve">Involves two steps:</w:t>
                  </w:r>
                  <w:r w:rsidDel="00000000" w:rsidR="00000000" w:rsidRPr="00000000">
                    <w:rPr>
                      <w:rtl w:val="0"/>
                    </w:rPr>
                  </w:r>
                </w:p>
                <w:p w:rsidR="00000000" w:rsidDel="00000000" w:rsidP="00000000" w:rsidRDefault="00000000" w:rsidRPr="00000000" w14:paraId="0000007B">
                  <w:pPr>
                    <w:widowControl w:val="0"/>
                    <w:numPr>
                      <w:ilvl w:val="0"/>
                      <w:numId w:val="58"/>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u w:val="single"/>
                      <w:rtl w:val="0"/>
                    </w:rPr>
                    <w:t xml:space="preserve">Removal of direct identifiers</w:t>
                  </w:r>
                  <w:r w:rsidDel="00000000" w:rsidR="00000000" w:rsidRPr="00000000">
                    <w:rPr>
                      <w:rFonts w:ascii="Helvetica Neue" w:cs="Helvetica Neue" w:eastAsia="Helvetica Neue" w:hAnsi="Helvetica Neue"/>
                      <w:sz w:val="19"/>
                      <w:szCs w:val="19"/>
                      <w:rtl w:val="0"/>
                    </w:rPr>
                    <w:t xml:space="preserve"> (name, address, other directly identifying information)</w:t>
                  </w:r>
                </w:p>
                <w:p w:rsidR="00000000" w:rsidDel="00000000" w:rsidP="00000000" w:rsidRDefault="00000000" w:rsidRPr="00000000" w14:paraId="0000007C">
                  <w:pPr>
                    <w:widowControl w:val="0"/>
                    <w:numPr>
                      <w:ilvl w:val="0"/>
                      <w:numId w:val="58"/>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u w:val="single"/>
                      <w:rtl w:val="0"/>
                    </w:rPr>
                    <w:t xml:space="preserve">Removing or altering</w:t>
                  </w:r>
                  <w:r w:rsidDel="00000000" w:rsidR="00000000" w:rsidRPr="00000000">
                    <w:rPr>
                      <w:rFonts w:ascii="Helvetica Neue" w:cs="Helvetica Neue" w:eastAsia="Helvetica Neue" w:hAnsi="Helvetica Neue"/>
                      <w:sz w:val="19"/>
                      <w:szCs w:val="19"/>
                      <w:rtl w:val="0"/>
                    </w:rPr>
                    <w:t xml:space="preserve"> other information that may allow an individual to be identified</w:t>
                  </w:r>
                </w:p>
                <w:p w:rsidR="00000000" w:rsidDel="00000000" w:rsidP="00000000" w:rsidRDefault="00000000" w:rsidRPr="00000000" w14:paraId="0000007D">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72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AND/OR</w:t>
                  </w:r>
                </w:p>
                <w:p w:rsidR="00000000" w:rsidDel="00000000" w:rsidP="00000000" w:rsidRDefault="00000000" w:rsidRPr="00000000" w14:paraId="0000007E">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72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Putting </w:t>
                  </w:r>
                  <w:r w:rsidDel="00000000" w:rsidR="00000000" w:rsidRPr="00000000">
                    <w:rPr>
                      <w:rFonts w:ascii="Helvetica Neue" w:cs="Helvetica Neue" w:eastAsia="Helvetica Neue" w:hAnsi="Helvetica Neue"/>
                      <w:b w:val="1"/>
                      <w:sz w:val="19"/>
                      <w:szCs w:val="19"/>
                      <w:u w:val="single"/>
                      <w:rtl w:val="0"/>
                    </w:rPr>
                    <w:t xml:space="preserve">controls and safeguards</w:t>
                  </w:r>
                  <w:r w:rsidDel="00000000" w:rsidR="00000000" w:rsidRPr="00000000">
                    <w:rPr>
                      <w:rFonts w:ascii="Helvetica Neue" w:cs="Helvetica Neue" w:eastAsia="Helvetica Neue" w:hAnsi="Helvetica Neue"/>
                      <w:sz w:val="19"/>
                      <w:szCs w:val="19"/>
                      <w:rtl w:val="0"/>
                    </w:rPr>
                    <w:t xml:space="preserve"> in place in the data access environment which will manage the risk of re-identification</w:t>
                  </w:r>
                </w:p>
              </w:tc>
            </w:tr>
          </w:tbl>
          <w:p w:rsidR="00000000" w:rsidDel="00000000" w:rsidP="00000000" w:rsidRDefault="00000000" w:rsidRPr="00000000" w14:paraId="0000007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80">
            <w:pPr>
              <w:widowControl w:val="0"/>
              <w:spacing w:line="240" w:lineRule="auto"/>
              <w:rPr>
                <w:rFonts w:ascii="Helvetica Neue" w:cs="Helvetica Neue" w:eastAsia="Helvetica Neue" w:hAnsi="Helvetica Neue"/>
                <w:b w:val="1"/>
                <w:color w:val="3d85c6"/>
                <w:sz w:val="19"/>
                <w:szCs w:val="19"/>
              </w:rPr>
            </w:pPr>
            <w:r w:rsidDel="00000000" w:rsidR="00000000" w:rsidRPr="00000000">
              <w:rPr>
                <w:rFonts w:ascii="Helvetica Neue" w:cs="Helvetica Neue" w:eastAsia="Helvetica Neue" w:hAnsi="Helvetica Neue"/>
                <w:b w:val="1"/>
                <w:color w:val="3d85c6"/>
                <w:sz w:val="19"/>
                <w:szCs w:val="19"/>
                <w:rtl w:val="0"/>
              </w:rPr>
              <w:t xml:space="preserve">Common threats to community:</w:t>
            </w:r>
          </w:p>
          <w:p w:rsidR="00000000" w:rsidDel="00000000" w:rsidP="00000000" w:rsidRDefault="00000000" w:rsidRPr="00000000" w14:paraId="00000081">
            <w:pPr>
              <w:widowControl w:val="0"/>
              <w:numPr>
                <w:ilvl w:val="0"/>
                <w:numId w:val="4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u w:val="single"/>
                <w:rtl w:val="0"/>
              </w:rPr>
              <w:t xml:space="preserve">Compromisation of data</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rtl w:val="0"/>
              </w:rPr>
              <w:t xml:space="preserve">as a result of lack of security</w:t>
            </w:r>
          </w:p>
          <w:p w:rsidR="00000000" w:rsidDel="00000000" w:rsidP="00000000" w:rsidRDefault="00000000" w:rsidRPr="00000000" w14:paraId="00000082">
            <w:pPr>
              <w:widowControl w:val="0"/>
              <w:numPr>
                <w:ilvl w:val="0"/>
                <w:numId w:val="4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u w:val="single"/>
                <w:rtl w:val="0"/>
              </w:rPr>
              <w:t xml:space="preserve">Unethical distribution and usage of data</w:t>
            </w:r>
            <w:r w:rsidDel="00000000" w:rsidR="00000000" w:rsidRPr="00000000">
              <w:rPr>
                <w:rFonts w:ascii="Helvetica Neue" w:cs="Helvetica Neue" w:eastAsia="Helvetica Neue" w:hAnsi="Helvetica Neue"/>
                <w:sz w:val="19"/>
                <w:szCs w:val="19"/>
                <w:rtl w:val="0"/>
              </w:rPr>
              <w:t xml:space="preserve"> to services without knowledge</w:t>
            </w:r>
          </w:p>
          <w:p w:rsidR="00000000" w:rsidDel="00000000" w:rsidP="00000000" w:rsidRDefault="00000000" w:rsidRPr="00000000" w14:paraId="00000083">
            <w:pPr>
              <w:widowControl w:val="0"/>
              <w:numPr>
                <w:ilvl w:val="0"/>
                <w:numId w:val="4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u w:val="single"/>
                <w:rtl w:val="0"/>
              </w:rPr>
              <w:t xml:space="preserve">Impersonation of people</w:t>
            </w:r>
            <w:r w:rsidDel="00000000" w:rsidR="00000000" w:rsidRPr="00000000">
              <w:rPr>
                <w:rFonts w:ascii="Helvetica Neue" w:cs="Helvetica Neue" w:eastAsia="Helvetica Neue" w:hAnsi="Helvetica Neue"/>
                <w:sz w:val="19"/>
                <w:szCs w:val="19"/>
                <w:rtl w:val="0"/>
              </w:rPr>
              <w:t xml:space="preserve"> using profiles leading to manipulation of trust and stolen data</w:t>
            </w:r>
          </w:p>
          <w:p w:rsidR="00000000" w:rsidDel="00000000" w:rsidP="00000000" w:rsidRDefault="00000000" w:rsidRPr="00000000" w14:paraId="00000084">
            <w:pPr>
              <w:widowControl w:val="0"/>
              <w:numPr>
                <w:ilvl w:val="0"/>
                <w:numId w:val="4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u w:val="single"/>
                <w:rtl w:val="0"/>
              </w:rPr>
              <w:t xml:space="preserve">Government influences</w:t>
            </w:r>
            <w:r w:rsidDel="00000000" w:rsidR="00000000" w:rsidRPr="00000000">
              <w:rPr>
                <w:rFonts w:ascii="Helvetica Neue" w:cs="Helvetica Neue" w:eastAsia="Helvetica Neue" w:hAnsi="Helvetica Neue"/>
                <w:sz w:val="19"/>
                <w:szCs w:val="19"/>
                <w:rtl w:val="0"/>
              </w:rPr>
              <w:t xml:space="preserve"> including requesting data of individuals</w:t>
            </w:r>
          </w:p>
          <w:p w:rsidR="00000000" w:rsidDel="00000000" w:rsidP="00000000" w:rsidRDefault="00000000" w:rsidRPr="00000000" w14:paraId="00000085">
            <w:pPr>
              <w:widowControl w:val="0"/>
              <w:numPr>
                <w:ilvl w:val="0"/>
                <w:numId w:val="4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need to continue to </w:t>
            </w:r>
            <w:r w:rsidDel="00000000" w:rsidR="00000000" w:rsidRPr="00000000">
              <w:rPr>
                <w:rFonts w:ascii="Helvetica Neue" w:cs="Helvetica Neue" w:eastAsia="Helvetica Neue" w:hAnsi="Helvetica Neue"/>
                <w:b w:val="1"/>
                <w:sz w:val="19"/>
                <w:szCs w:val="19"/>
                <w:u w:val="single"/>
                <w:rtl w:val="0"/>
              </w:rPr>
              <w:t xml:space="preserve">maintain security software and definitions and operating system updates</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Privacy Act and principles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3d85c6"/>
                <w:sz w:val="21"/>
                <w:szCs w:val="21"/>
                <w:rtl w:val="0"/>
              </w:rPr>
              <w:t xml:space="preserve">PRIVACY ACT AND PRINCIPLES</w:t>
            </w:r>
            <w:r w:rsidDel="00000000" w:rsidR="00000000" w:rsidRPr="00000000">
              <w:rPr>
                <w:rtl w:val="0"/>
              </w:rPr>
            </w:r>
          </w:p>
          <w:p w:rsidR="00000000" w:rsidDel="00000000" w:rsidP="00000000" w:rsidRDefault="00000000" w:rsidRPr="00000000" w14:paraId="00000088">
            <w:pPr>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13 Australian Privacy Principles govern </w:t>
            </w:r>
            <w:r w:rsidDel="00000000" w:rsidR="00000000" w:rsidRPr="00000000">
              <w:rPr>
                <w:rFonts w:ascii="Helvetica Neue" w:cs="Helvetica Neue" w:eastAsia="Helvetica Neue" w:hAnsi="Helvetica Neue"/>
                <w:b w:val="1"/>
                <w:sz w:val="19"/>
                <w:szCs w:val="19"/>
                <w:rtl w:val="0"/>
              </w:rPr>
              <w:t xml:space="preserve">standards</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b w:val="1"/>
                <w:sz w:val="19"/>
                <w:szCs w:val="19"/>
                <w:rtl w:val="0"/>
              </w:rPr>
              <w:t xml:space="preserve">rights </w:t>
            </w:r>
            <w:r w:rsidDel="00000000" w:rsidR="00000000" w:rsidRPr="00000000">
              <w:rPr>
                <w:rFonts w:ascii="Helvetica Neue" w:cs="Helvetica Neue" w:eastAsia="Helvetica Neue" w:hAnsi="Helvetica Neue"/>
                <w:sz w:val="19"/>
                <w:szCs w:val="19"/>
                <w:rtl w:val="0"/>
              </w:rPr>
              <w:t xml:space="preserve">and </w:t>
            </w:r>
            <w:r w:rsidDel="00000000" w:rsidR="00000000" w:rsidRPr="00000000">
              <w:rPr>
                <w:rFonts w:ascii="Helvetica Neue" w:cs="Helvetica Neue" w:eastAsia="Helvetica Neue" w:hAnsi="Helvetica Neue"/>
                <w:b w:val="1"/>
                <w:sz w:val="19"/>
                <w:szCs w:val="19"/>
                <w:rtl w:val="0"/>
              </w:rPr>
              <w:t xml:space="preserve">obligations </w:t>
            </w:r>
            <w:r w:rsidDel="00000000" w:rsidR="00000000" w:rsidRPr="00000000">
              <w:rPr>
                <w:rFonts w:ascii="Helvetica Neue" w:cs="Helvetica Neue" w:eastAsia="Helvetica Neue" w:hAnsi="Helvetica Neue"/>
                <w:sz w:val="19"/>
                <w:szCs w:val="19"/>
                <w:rtl w:val="0"/>
              </w:rPr>
              <w:t xml:space="preserve">around:</w:t>
            </w:r>
          </w:p>
          <w:p w:rsidR="00000000" w:rsidDel="00000000" w:rsidP="00000000" w:rsidRDefault="00000000" w:rsidRPr="00000000" w14:paraId="00000089">
            <w:pPr>
              <w:numPr>
                <w:ilvl w:val="0"/>
                <w:numId w:val="46"/>
              </w:numPr>
              <w:spacing w:after="0" w:before="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w:t>
            </w:r>
            <w:r w:rsidDel="00000000" w:rsidR="00000000" w:rsidRPr="00000000">
              <w:rPr>
                <w:rFonts w:ascii="Helvetica Neue" w:cs="Helvetica Neue" w:eastAsia="Helvetica Neue" w:hAnsi="Helvetica Neue"/>
                <w:b w:val="1"/>
                <w:sz w:val="19"/>
                <w:szCs w:val="19"/>
                <w:u w:val="single"/>
                <w:shd w:fill="cfe2f3" w:val="clear"/>
                <w:rtl w:val="0"/>
              </w:rPr>
              <w:t xml:space="preserve">collection, use and disclosure</w:t>
            </w:r>
            <w:r w:rsidDel="00000000" w:rsidR="00000000" w:rsidRPr="00000000">
              <w:rPr>
                <w:rFonts w:ascii="Helvetica Neue" w:cs="Helvetica Neue" w:eastAsia="Helvetica Neue" w:hAnsi="Helvetica Neue"/>
                <w:sz w:val="19"/>
                <w:szCs w:val="19"/>
                <w:rtl w:val="0"/>
              </w:rPr>
              <w:t xml:space="preserve"> of personal information</w:t>
            </w:r>
          </w:p>
          <w:p w:rsidR="00000000" w:rsidDel="00000000" w:rsidP="00000000" w:rsidRDefault="00000000" w:rsidRPr="00000000" w14:paraId="0000008A">
            <w:pPr>
              <w:numPr>
                <w:ilvl w:val="0"/>
                <w:numId w:val="46"/>
              </w:numPr>
              <w:spacing w:after="0" w:before="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 organisation or agency’s governance and </w:t>
            </w:r>
            <w:r w:rsidDel="00000000" w:rsidR="00000000" w:rsidRPr="00000000">
              <w:rPr>
                <w:rFonts w:ascii="Helvetica Neue" w:cs="Helvetica Neue" w:eastAsia="Helvetica Neue" w:hAnsi="Helvetica Neue"/>
                <w:b w:val="1"/>
                <w:sz w:val="19"/>
                <w:szCs w:val="19"/>
                <w:u w:val="single"/>
                <w:shd w:fill="cfe2f3" w:val="clear"/>
                <w:rtl w:val="0"/>
              </w:rPr>
              <w:t xml:space="preserve">accountability</w:t>
            </w:r>
          </w:p>
          <w:p w:rsidR="00000000" w:rsidDel="00000000" w:rsidP="00000000" w:rsidRDefault="00000000" w:rsidRPr="00000000" w14:paraId="0000008B">
            <w:pPr>
              <w:numPr>
                <w:ilvl w:val="0"/>
                <w:numId w:val="46"/>
              </w:numPr>
              <w:spacing w:after="0" w:before="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u w:val="single"/>
                <w:shd w:fill="cfe2f3" w:val="clear"/>
                <w:rtl w:val="0"/>
              </w:rPr>
              <w:t xml:space="preserve">Integrity and correction</w:t>
            </w:r>
            <w:r w:rsidDel="00000000" w:rsidR="00000000" w:rsidRPr="00000000">
              <w:rPr>
                <w:rFonts w:ascii="Helvetica Neue" w:cs="Helvetica Neue" w:eastAsia="Helvetica Neue" w:hAnsi="Helvetica Neue"/>
                <w:sz w:val="19"/>
                <w:szCs w:val="19"/>
                <w:rtl w:val="0"/>
              </w:rPr>
              <w:t xml:space="preserve"> of personal information</w:t>
            </w:r>
          </w:p>
          <w:p w:rsidR="00000000" w:rsidDel="00000000" w:rsidP="00000000" w:rsidRDefault="00000000" w:rsidRPr="00000000" w14:paraId="0000008C">
            <w:pPr>
              <w:numPr>
                <w:ilvl w:val="0"/>
                <w:numId w:val="46"/>
              </w:numPr>
              <w:spacing w:after="0" w:before="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w:t>
            </w:r>
            <w:r w:rsidDel="00000000" w:rsidR="00000000" w:rsidRPr="00000000">
              <w:rPr>
                <w:rFonts w:ascii="Helvetica Neue" w:cs="Helvetica Neue" w:eastAsia="Helvetica Neue" w:hAnsi="Helvetica Neue"/>
                <w:b w:val="1"/>
                <w:sz w:val="19"/>
                <w:szCs w:val="19"/>
                <w:u w:val="single"/>
                <w:shd w:fill="cfe2f3" w:val="clear"/>
                <w:rtl w:val="0"/>
              </w:rPr>
              <w:t xml:space="preserve">rights</w:t>
            </w:r>
            <w:r w:rsidDel="00000000" w:rsidR="00000000" w:rsidRPr="00000000">
              <w:rPr>
                <w:rFonts w:ascii="Helvetica Neue" w:cs="Helvetica Neue" w:eastAsia="Helvetica Neue" w:hAnsi="Helvetica Neue"/>
                <w:sz w:val="19"/>
                <w:szCs w:val="19"/>
                <w:rtl w:val="0"/>
              </w:rPr>
              <w:t xml:space="preserve"> of individuals to access their personal information</w:t>
            </w:r>
          </w:p>
          <w:p w:rsidR="00000000" w:rsidDel="00000000" w:rsidP="00000000" w:rsidRDefault="00000000" w:rsidRPr="00000000" w14:paraId="0000008D">
            <w:pPr>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8E">
            <w:pPr>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Privacy Policy</w:t>
            </w:r>
            <w:r w:rsidDel="00000000" w:rsidR="00000000" w:rsidRPr="00000000">
              <w:rPr>
                <w:rtl w:val="0"/>
              </w:rPr>
            </w:r>
          </w:p>
          <w:p w:rsidR="00000000" w:rsidDel="00000000" w:rsidP="00000000" w:rsidRDefault="00000000" w:rsidRPr="00000000" w14:paraId="0000008F">
            <w:pPr>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privacy policy is a </w:t>
            </w:r>
            <w:r w:rsidDel="00000000" w:rsidR="00000000" w:rsidRPr="00000000">
              <w:rPr>
                <w:rFonts w:ascii="Helvetica Neue" w:cs="Helvetica Neue" w:eastAsia="Helvetica Neue" w:hAnsi="Helvetica Neue"/>
                <w:b w:val="1"/>
                <w:sz w:val="19"/>
                <w:szCs w:val="19"/>
                <w:u w:val="single"/>
                <w:shd w:fill="cfe2f3" w:val="clear"/>
                <w:rtl w:val="0"/>
              </w:rPr>
              <w:t xml:space="preserve">legal document that details ways an organisation collects, uses, discloses and manages a user’s data</w:t>
            </w:r>
            <w:r w:rsidDel="00000000" w:rsidR="00000000" w:rsidRPr="00000000">
              <w:rPr>
                <w:rFonts w:ascii="Helvetica Neue" w:cs="Helvetica Neue" w:eastAsia="Helvetica Neue" w:hAnsi="Helvetica Neue"/>
                <w:sz w:val="19"/>
                <w:szCs w:val="19"/>
                <w:rtl w:val="0"/>
              </w:rPr>
              <w:t xml:space="preserve">.</w:t>
            </w:r>
            <w:r w:rsidDel="00000000" w:rsidR="00000000" w:rsidRPr="00000000">
              <w:rPr>
                <w:rtl w:val="0"/>
              </w:rPr>
            </w:r>
          </w:p>
          <w:p w:rsidR="00000000" w:rsidDel="00000000" w:rsidP="00000000" w:rsidRDefault="00000000" w:rsidRPr="00000000" w14:paraId="00000090">
            <w:pPr>
              <w:numPr>
                <w:ilvl w:val="0"/>
                <w:numId w:val="38"/>
              </w:numPr>
              <w:spacing w:after="0" w:before="0"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All organisations outlined by Privacy Act 1998 </w:t>
            </w:r>
            <w:r w:rsidDel="00000000" w:rsidR="00000000" w:rsidRPr="00000000">
              <w:rPr>
                <w:rFonts w:ascii="Helvetica Neue" w:cs="Helvetica Neue" w:eastAsia="Helvetica Neue" w:hAnsi="Helvetica Neue"/>
                <w:b w:val="1"/>
                <w:sz w:val="19"/>
                <w:szCs w:val="19"/>
                <w:u w:val="single"/>
                <w:rtl w:val="0"/>
              </w:rPr>
              <w:t xml:space="preserve">must</w:t>
            </w:r>
            <w:r w:rsidDel="00000000" w:rsidR="00000000" w:rsidRPr="00000000">
              <w:rPr>
                <w:rFonts w:ascii="Helvetica Neue" w:cs="Helvetica Neue" w:eastAsia="Helvetica Neue" w:hAnsi="Helvetica Neue"/>
                <w:sz w:val="19"/>
                <w:szCs w:val="19"/>
                <w:rtl w:val="0"/>
              </w:rPr>
              <w:t xml:space="preserve"> have a privacy policy</w:t>
            </w:r>
          </w:p>
          <w:p w:rsidR="00000000" w:rsidDel="00000000" w:rsidP="00000000" w:rsidRDefault="00000000" w:rsidRPr="00000000" w14:paraId="00000091">
            <w:pPr>
              <w:numPr>
                <w:ilvl w:val="0"/>
                <w:numId w:val="38"/>
              </w:numPr>
              <w:spacing w:after="0" w:before="0"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All organisations that collect data, including websites that collect data, must contain a privacy policy that explicitly details </w:t>
            </w:r>
            <w:r w:rsidDel="00000000" w:rsidR="00000000" w:rsidRPr="00000000">
              <w:rPr>
                <w:rFonts w:ascii="Helvetica Neue" w:cs="Helvetica Neue" w:eastAsia="Helvetica Neue" w:hAnsi="Helvetica Neue"/>
                <w:sz w:val="19"/>
                <w:szCs w:val="19"/>
                <w:shd w:fill="fff2cc" w:val="clear"/>
                <w:rtl w:val="0"/>
              </w:rPr>
              <w:t xml:space="preserve">how data is </w:t>
            </w:r>
            <w:r w:rsidDel="00000000" w:rsidR="00000000" w:rsidRPr="00000000">
              <w:rPr>
                <w:rFonts w:ascii="Helvetica Neue" w:cs="Helvetica Neue" w:eastAsia="Helvetica Neue" w:hAnsi="Helvetica Neue"/>
                <w:b w:val="1"/>
                <w:sz w:val="19"/>
                <w:szCs w:val="19"/>
                <w:shd w:fill="fff2cc" w:val="clear"/>
                <w:rtl w:val="0"/>
              </w:rPr>
              <w:t xml:space="preserve">collected</w:t>
            </w:r>
            <w:r w:rsidDel="00000000" w:rsidR="00000000" w:rsidRPr="00000000">
              <w:rPr>
                <w:rFonts w:ascii="Helvetica Neue" w:cs="Helvetica Neue" w:eastAsia="Helvetica Neue" w:hAnsi="Helvetica Neue"/>
                <w:sz w:val="19"/>
                <w:szCs w:val="19"/>
                <w:shd w:fill="fff2cc" w:val="clear"/>
                <w:rtl w:val="0"/>
              </w:rPr>
              <w:t xml:space="preserve">, how the company </w:t>
            </w:r>
            <w:r w:rsidDel="00000000" w:rsidR="00000000" w:rsidRPr="00000000">
              <w:rPr>
                <w:rFonts w:ascii="Helvetica Neue" w:cs="Helvetica Neue" w:eastAsia="Helvetica Neue" w:hAnsi="Helvetica Neue"/>
                <w:b w:val="1"/>
                <w:sz w:val="19"/>
                <w:szCs w:val="19"/>
                <w:shd w:fill="fff2cc" w:val="clear"/>
                <w:rtl w:val="0"/>
              </w:rPr>
              <w:t xml:space="preserve">uses</w:t>
            </w:r>
            <w:r w:rsidDel="00000000" w:rsidR="00000000" w:rsidRPr="00000000">
              <w:rPr>
                <w:rFonts w:ascii="Helvetica Neue" w:cs="Helvetica Neue" w:eastAsia="Helvetica Neue" w:hAnsi="Helvetica Neue"/>
                <w:sz w:val="19"/>
                <w:szCs w:val="19"/>
                <w:shd w:fill="fff2cc" w:val="clear"/>
                <w:rtl w:val="0"/>
              </w:rPr>
              <w:t xml:space="preserve"> the data, if and to whom data is </w:t>
            </w:r>
            <w:r w:rsidDel="00000000" w:rsidR="00000000" w:rsidRPr="00000000">
              <w:rPr>
                <w:rFonts w:ascii="Helvetica Neue" w:cs="Helvetica Neue" w:eastAsia="Helvetica Neue" w:hAnsi="Helvetica Neue"/>
                <w:b w:val="1"/>
                <w:sz w:val="19"/>
                <w:szCs w:val="19"/>
                <w:shd w:fill="fff2cc" w:val="clear"/>
                <w:rtl w:val="0"/>
              </w:rPr>
              <w:t xml:space="preserve">disclosed</w:t>
            </w:r>
            <w:r w:rsidDel="00000000" w:rsidR="00000000" w:rsidRPr="00000000">
              <w:rPr>
                <w:rFonts w:ascii="Helvetica Neue" w:cs="Helvetica Neue" w:eastAsia="Helvetica Neue" w:hAnsi="Helvetica Neue"/>
                <w:sz w:val="19"/>
                <w:szCs w:val="19"/>
                <w:shd w:fill="fff2cc" w:val="clear"/>
                <w:rtl w:val="0"/>
              </w:rPr>
              <w:t xml:space="preserve"> and how it is </w:t>
            </w:r>
            <w:r w:rsidDel="00000000" w:rsidR="00000000" w:rsidRPr="00000000">
              <w:rPr>
                <w:rFonts w:ascii="Helvetica Neue" w:cs="Helvetica Neue" w:eastAsia="Helvetica Neue" w:hAnsi="Helvetica Neue"/>
                <w:b w:val="1"/>
                <w:sz w:val="19"/>
                <w:szCs w:val="19"/>
                <w:shd w:fill="fff2cc" w:val="clear"/>
                <w:rtl w:val="0"/>
              </w:rPr>
              <w:t xml:space="preserve">managed</w:t>
            </w:r>
            <w:r w:rsidDel="00000000" w:rsidR="00000000" w:rsidRPr="00000000">
              <w:rPr>
                <w:rFonts w:ascii="Helvetica Neue" w:cs="Helvetica Neue" w:eastAsia="Helvetica Neue" w:hAnsi="Helvetica Neue"/>
                <w:sz w:val="19"/>
                <w:szCs w:val="19"/>
                <w:shd w:fill="fff2cc" w:val="clear"/>
                <w:rtl w:val="0"/>
              </w:rPr>
              <w:t xml:space="preserve"> within the company’s systems</w:t>
            </w:r>
          </w:p>
          <w:p w:rsidR="00000000" w:rsidDel="00000000" w:rsidP="00000000" w:rsidRDefault="00000000" w:rsidRPr="00000000" w14:paraId="00000092">
            <w:pPr>
              <w:spacing w:after="0" w:before="0" w:line="240" w:lineRule="auto"/>
              <w:rPr>
                <w:rFonts w:ascii="Helvetica Neue" w:cs="Helvetica Neue" w:eastAsia="Helvetica Neue" w:hAnsi="Helvetica Neue"/>
                <w:sz w:val="19"/>
                <w:szCs w:val="19"/>
              </w:rPr>
            </w:pPr>
            <w:r w:rsidDel="00000000" w:rsidR="00000000" w:rsidRPr="00000000">
              <w:rPr>
                <w:rtl w:val="0"/>
              </w:rPr>
            </w:r>
          </w:p>
          <w:tbl>
            <w:tblPr>
              <w:tblStyle w:val="Table9"/>
              <w:tblW w:w="12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11310"/>
              <w:tblGridChange w:id="0">
                <w:tblGrid>
                  <w:gridCol w:w="1185"/>
                  <w:gridCol w:w="11310"/>
                </w:tblGrid>
              </w:tblGridChange>
            </w:tblGrid>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National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Helvetica Neue" w:cs="Helvetica Neue" w:eastAsia="Helvetica Neue" w:hAnsi="Helvetica Neue"/>
                      <w:color w:val="3d85c6"/>
                      <w:sz w:val="21"/>
                      <w:szCs w:val="21"/>
                    </w:rPr>
                  </w:pPr>
                  <w:r w:rsidDel="00000000" w:rsidR="00000000" w:rsidRPr="00000000">
                    <w:rPr>
                      <w:rFonts w:ascii="Helvetica Neue" w:cs="Helvetica Neue" w:eastAsia="Helvetica Neue" w:hAnsi="Helvetica Neue"/>
                      <w:b w:val="1"/>
                      <w:color w:val="3d85c6"/>
                      <w:sz w:val="21"/>
                      <w:szCs w:val="21"/>
                      <w:rtl w:val="0"/>
                    </w:rPr>
                    <w:t xml:space="preserve">Purpose of the Privacy Act 1988</w:t>
                  </w:r>
                  <w:r w:rsidDel="00000000" w:rsidR="00000000" w:rsidRPr="00000000">
                    <w:rPr>
                      <w:rFonts w:ascii="Helvetica Neue" w:cs="Helvetica Neue" w:eastAsia="Helvetica Neue" w:hAnsi="Helvetica Neue"/>
                      <w:color w:val="3d85c6"/>
                      <w:sz w:val="21"/>
                      <w:szCs w:val="21"/>
                      <w:rtl w:val="0"/>
                    </w:rPr>
                    <w:t xml:space="preserve"> (Australian Government)</w:t>
                  </w:r>
                </w:p>
                <w:p w:rsidR="00000000" w:rsidDel="00000000" w:rsidP="00000000" w:rsidRDefault="00000000" w:rsidRPr="00000000" w14:paraId="00000095">
                  <w:pPr>
                    <w:widowControl w:val="0"/>
                    <w:spacing w:line="240" w:lineRule="auto"/>
                    <w:rPr>
                      <w:rFonts w:ascii="Helvetica Neue" w:cs="Helvetica Neue" w:eastAsia="Helvetica Neue" w:hAnsi="Helvetica Neue"/>
                      <w:b w:val="1"/>
                      <w:sz w:val="19"/>
                      <w:szCs w:val="19"/>
                      <w:u w:val="single"/>
                    </w:rPr>
                  </w:pPr>
                  <w:r w:rsidDel="00000000" w:rsidR="00000000" w:rsidRPr="00000000">
                    <w:rPr>
                      <w:rFonts w:ascii="Helvetica Neue" w:cs="Helvetica Neue" w:eastAsia="Helvetica Neue" w:hAnsi="Helvetica Neue"/>
                      <w:sz w:val="19"/>
                      <w:szCs w:val="19"/>
                      <w:shd w:fill="cfe2f3" w:val="clear"/>
                      <w:rtl w:val="0"/>
                    </w:rPr>
                    <w:t xml:space="preserve">To </w:t>
                  </w:r>
                  <w:r w:rsidDel="00000000" w:rsidR="00000000" w:rsidRPr="00000000">
                    <w:rPr>
                      <w:rFonts w:ascii="Helvetica Neue" w:cs="Helvetica Neue" w:eastAsia="Helvetica Neue" w:hAnsi="Helvetica Neue"/>
                      <w:b w:val="1"/>
                      <w:sz w:val="19"/>
                      <w:szCs w:val="19"/>
                      <w:u w:val="single"/>
                      <w:shd w:fill="cfe2f3" w:val="clear"/>
                      <w:rtl w:val="0"/>
                    </w:rPr>
                    <w:t xml:space="preserve">promote</w:t>
                  </w:r>
                  <w:r w:rsidDel="00000000" w:rsidR="00000000" w:rsidRPr="00000000">
                    <w:rPr>
                      <w:rFonts w:ascii="Helvetica Neue" w:cs="Helvetica Neue" w:eastAsia="Helvetica Neue" w:hAnsi="Helvetica Neue"/>
                      <w:b w:val="1"/>
                      <w:sz w:val="19"/>
                      <w:szCs w:val="19"/>
                      <w:shd w:fill="cfe2f3" w:val="clear"/>
                      <w:rtl w:val="0"/>
                    </w:rPr>
                    <w:t xml:space="preserve"> </w:t>
                  </w:r>
                  <w:r w:rsidDel="00000000" w:rsidR="00000000" w:rsidRPr="00000000">
                    <w:rPr>
                      <w:rFonts w:ascii="Helvetica Neue" w:cs="Helvetica Neue" w:eastAsia="Helvetica Neue" w:hAnsi="Helvetica Neue"/>
                      <w:sz w:val="19"/>
                      <w:szCs w:val="19"/>
                      <w:shd w:fill="cfe2f3" w:val="clear"/>
                      <w:rtl w:val="0"/>
                    </w:rPr>
                    <w:t xml:space="preserve">and </w:t>
                  </w:r>
                  <w:r w:rsidDel="00000000" w:rsidR="00000000" w:rsidRPr="00000000">
                    <w:rPr>
                      <w:rFonts w:ascii="Helvetica Neue" w:cs="Helvetica Neue" w:eastAsia="Helvetica Neue" w:hAnsi="Helvetica Neue"/>
                      <w:b w:val="1"/>
                      <w:sz w:val="19"/>
                      <w:szCs w:val="19"/>
                      <w:u w:val="single"/>
                      <w:shd w:fill="cfe2f3" w:val="clear"/>
                      <w:rtl w:val="0"/>
                    </w:rPr>
                    <w:t xml:space="preserve">protect</w:t>
                  </w:r>
                  <w:r w:rsidDel="00000000" w:rsidR="00000000" w:rsidRPr="00000000">
                    <w:rPr>
                      <w:rFonts w:ascii="Helvetica Neue" w:cs="Helvetica Neue" w:eastAsia="Helvetica Neue" w:hAnsi="Helvetica Neue"/>
                      <w:b w:val="1"/>
                      <w:sz w:val="19"/>
                      <w:szCs w:val="19"/>
                      <w:shd w:fill="cfe2f3" w:val="clear"/>
                      <w:rtl w:val="0"/>
                    </w:rPr>
                    <w:t xml:space="preserve"> </w:t>
                  </w:r>
                  <w:r w:rsidDel="00000000" w:rsidR="00000000" w:rsidRPr="00000000">
                    <w:rPr>
                      <w:rFonts w:ascii="Helvetica Neue" w:cs="Helvetica Neue" w:eastAsia="Helvetica Neue" w:hAnsi="Helvetica Neue"/>
                      <w:sz w:val="19"/>
                      <w:szCs w:val="19"/>
                      <w:shd w:fill="cfe2f3" w:val="clear"/>
                      <w:rtl w:val="0"/>
                    </w:rPr>
                    <w:t xml:space="preserve">the </w:t>
                  </w:r>
                  <w:r w:rsidDel="00000000" w:rsidR="00000000" w:rsidRPr="00000000">
                    <w:rPr>
                      <w:rFonts w:ascii="Helvetica Neue" w:cs="Helvetica Neue" w:eastAsia="Helvetica Neue" w:hAnsi="Helvetica Neue"/>
                      <w:b w:val="1"/>
                      <w:sz w:val="19"/>
                      <w:szCs w:val="19"/>
                      <w:u w:val="single"/>
                      <w:shd w:fill="cfe2f3" w:val="clear"/>
                      <w:rtl w:val="0"/>
                    </w:rPr>
                    <w:t xml:space="preserve">privacy</w:t>
                  </w:r>
                  <w:r w:rsidDel="00000000" w:rsidR="00000000" w:rsidRPr="00000000">
                    <w:rPr>
                      <w:rFonts w:ascii="Helvetica Neue" w:cs="Helvetica Neue" w:eastAsia="Helvetica Neue" w:hAnsi="Helvetica Neue"/>
                      <w:b w:val="1"/>
                      <w:sz w:val="19"/>
                      <w:szCs w:val="19"/>
                      <w:shd w:fill="cfe2f3" w:val="clear"/>
                      <w:rtl w:val="0"/>
                    </w:rPr>
                    <w:t xml:space="preserve"> </w:t>
                  </w:r>
                  <w:r w:rsidDel="00000000" w:rsidR="00000000" w:rsidRPr="00000000">
                    <w:rPr>
                      <w:rFonts w:ascii="Helvetica Neue" w:cs="Helvetica Neue" w:eastAsia="Helvetica Neue" w:hAnsi="Helvetica Neue"/>
                      <w:sz w:val="19"/>
                      <w:szCs w:val="19"/>
                      <w:shd w:fill="cfe2f3" w:val="clear"/>
                      <w:rtl w:val="0"/>
                    </w:rPr>
                    <w:t xml:space="preserve">of individuals</w:t>
                  </w:r>
                  <w:r w:rsidDel="00000000" w:rsidR="00000000" w:rsidRPr="00000000">
                    <w:rPr>
                      <w:rFonts w:ascii="Helvetica Neue" w:cs="Helvetica Neue" w:eastAsia="Helvetica Neue" w:hAnsi="Helvetica Neue"/>
                      <w:sz w:val="19"/>
                      <w:szCs w:val="19"/>
                      <w:rtl w:val="0"/>
                    </w:rPr>
                    <w:t xml:space="preserve"> and to </w:t>
                  </w:r>
                  <w:r w:rsidDel="00000000" w:rsidR="00000000" w:rsidRPr="00000000">
                    <w:rPr>
                      <w:rFonts w:ascii="Helvetica Neue" w:cs="Helvetica Neue" w:eastAsia="Helvetica Neue" w:hAnsi="Helvetica Neue"/>
                      <w:b w:val="1"/>
                      <w:sz w:val="19"/>
                      <w:szCs w:val="19"/>
                      <w:u w:val="single"/>
                      <w:shd w:fill="cfe2f3" w:val="clear"/>
                      <w:rtl w:val="0"/>
                    </w:rPr>
                    <w:t xml:space="preserve">regulate</w:t>
                  </w:r>
                  <w:r w:rsidDel="00000000" w:rsidR="00000000" w:rsidRPr="00000000">
                    <w:rPr>
                      <w:rFonts w:ascii="Helvetica Neue" w:cs="Helvetica Neue" w:eastAsia="Helvetica Neue" w:hAnsi="Helvetica Neue"/>
                      <w:sz w:val="19"/>
                      <w:szCs w:val="19"/>
                      <w:shd w:fill="cfe2f3" w:val="clear"/>
                      <w:rtl w:val="0"/>
                    </w:rPr>
                    <w:t xml:space="preserve"> how </w:t>
                  </w:r>
                  <w:r w:rsidDel="00000000" w:rsidR="00000000" w:rsidRPr="00000000">
                    <w:rPr>
                      <w:rFonts w:ascii="Helvetica Neue" w:cs="Helvetica Neue" w:eastAsia="Helvetica Neue" w:hAnsi="Helvetica Neue"/>
                      <w:sz w:val="19"/>
                      <w:szCs w:val="19"/>
                      <w:u w:val="single"/>
                      <w:shd w:fill="cfe2f3" w:val="clear"/>
                      <w:rtl w:val="0"/>
                    </w:rPr>
                    <w:t xml:space="preserve">Australian Government agencies</w:t>
                  </w:r>
                  <w:r w:rsidDel="00000000" w:rsidR="00000000" w:rsidRPr="00000000">
                    <w:rPr>
                      <w:rFonts w:ascii="Helvetica Neue" w:cs="Helvetica Neue" w:eastAsia="Helvetica Neue" w:hAnsi="Helvetica Neue"/>
                      <w:sz w:val="19"/>
                      <w:szCs w:val="19"/>
                      <w:shd w:fill="cfe2f3" w:val="clear"/>
                      <w:rtl w:val="0"/>
                    </w:rPr>
                    <w:t xml:space="preserve"> and </w:t>
                  </w:r>
                  <w:r w:rsidDel="00000000" w:rsidR="00000000" w:rsidRPr="00000000">
                    <w:rPr>
                      <w:rFonts w:ascii="Helvetica Neue" w:cs="Helvetica Neue" w:eastAsia="Helvetica Neue" w:hAnsi="Helvetica Neue"/>
                      <w:sz w:val="19"/>
                      <w:szCs w:val="19"/>
                      <w:u w:val="single"/>
                      <w:shd w:fill="cfe2f3" w:val="clear"/>
                      <w:rtl w:val="0"/>
                    </w:rPr>
                    <w:t xml:space="preserve">organisations</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b w:val="1"/>
                      <w:sz w:val="19"/>
                      <w:szCs w:val="19"/>
                      <w:u w:val="single"/>
                      <w:shd w:fill="cfe2f3" w:val="clear"/>
                      <w:rtl w:val="0"/>
                    </w:rPr>
                    <w:t xml:space="preserve">handle personal information</w:t>
                  </w:r>
                  <w:r w:rsidDel="00000000" w:rsidR="00000000" w:rsidRPr="00000000">
                    <w:rPr>
                      <w:rtl w:val="0"/>
                    </w:rPr>
                  </w:r>
                </w:p>
                <w:p w:rsidR="00000000" w:rsidDel="00000000" w:rsidP="00000000" w:rsidRDefault="00000000" w:rsidRPr="00000000" w14:paraId="0000009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97">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13 Australian Privacy Principles </w:t>
                  </w:r>
                  <w:r w:rsidDel="00000000" w:rsidR="00000000" w:rsidRPr="00000000">
                    <w:rPr>
                      <w:rFonts w:ascii="Helvetica Neue" w:cs="Helvetica Neue" w:eastAsia="Helvetica Neue" w:hAnsi="Helvetica Neue"/>
                      <w:sz w:val="19"/>
                      <w:szCs w:val="19"/>
                      <w:rtl w:val="0"/>
                    </w:rPr>
                    <w:t xml:space="preserve">(APP)</w:t>
                  </w:r>
                </w:p>
                <w:tbl>
                  <w:tblPr>
                    <w:tblStyle w:val="Table10"/>
                    <w:tblW w:w="110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
                    <w:gridCol w:w="2595"/>
                    <w:gridCol w:w="7965"/>
                    <w:tblGridChange w:id="0">
                      <w:tblGrid>
                        <w:gridCol w:w="525"/>
                        <w:gridCol w:w="2595"/>
                        <w:gridCol w:w="7965"/>
                      </w:tblGrid>
                    </w:tblGridChange>
                  </w:tblGrid>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1</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Open and transparent management of personal information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numPr>
                            <w:ilvl w:val="0"/>
                            <w:numId w:val="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Ensures APP entities manage personal information in a open and transparent way</w:t>
                        </w:r>
                      </w:p>
                      <w:p w:rsidR="00000000" w:rsidDel="00000000" w:rsidP="00000000" w:rsidRDefault="00000000" w:rsidRPr="00000000" w14:paraId="0000009B">
                        <w:pPr>
                          <w:widowControl w:val="0"/>
                          <w:numPr>
                            <w:ilvl w:val="0"/>
                            <w:numId w:val="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Includes having a clearly expressed and up-to-date privacy policy</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2</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Anonymity and pseudonymity</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numPr>
                            <w:ilvl w:val="0"/>
                            <w:numId w:val="5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Requires APP entities to give individuals the option of not identifying themselves or using a pseudonym</w:t>
                        </w:r>
                      </w:p>
                      <w:p w:rsidR="00000000" w:rsidDel="00000000" w:rsidP="00000000" w:rsidRDefault="00000000" w:rsidRPr="00000000" w14:paraId="0000009F">
                        <w:pPr>
                          <w:widowControl w:val="0"/>
                          <w:numPr>
                            <w:ilvl w:val="1"/>
                            <w:numId w:val="56"/>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Limited exceptions apply</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3</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Collection of solicited personal information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numPr>
                            <w:ilvl w:val="0"/>
                            <w:numId w:val="7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Outlines when an APP entity can collect personal information that is solicited</w:t>
                        </w:r>
                      </w:p>
                      <w:p w:rsidR="00000000" w:rsidDel="00000000" w:rsidP="00000000" w:rsidRDefault="00000000" w:rsidRPr="00000000" w14:paraId="000000A3">
                        <w:pPr>
                          <w:widowControl w:val="0"/>
                          <w:numPr>
                            <w:ilvl w:val="0"/>
                            <w:numId w:val="7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Applies higher standards to collection of sensitive information</w:t>
                        </w:r>
                      </w:p>
                    </w:tc>
                  </w:tr>
                  <w:tr>
                    <w:trPr>
                      <w:cantSplit w:val="0"/>
                      <w:trHeight w:val="13.896484374999964" w:hRule="atLeast"/>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4</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Dealing with unsolicited personal information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Outlines how APP entities must deal with unsolicited personal information</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5</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Notification of the collection of personal information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Outlines when and in what circumstances an APP entity that collects personal information must tell an individual about certain matters</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6</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 or disclosure of personal information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numPr>
                            <w:ilvl w:val="0"/>
                            <w:numId w:val="5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Outlines circumstances in which an APP entity may use or disclose personal information that it holds</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7</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Direct marketing</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numPr>
                            <w:ilvl w:val="0"/>
                            <w:numId w:val="6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 organisation may only use or disclose personal information for direct marketing purposes if certain conditions are met</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8</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Cross-border disclosure of personal information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numPr>
                            <w:ilvl w:val="0"/>
                            <w:numId w:val="3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Outlines the steps an APP entity must take to protect personal information before it is disclosed overseas</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9</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Adoption, use or disclosure of government related identifiers</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numPr>
                            <w:ilvl w:val="0"/>
                            <w:numId w:val="6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Outlines limited circumstances when an organisation may adopt a government related identifier of an individual as its own identifier, or use or disclose a government related identifier of an individual</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10</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Quality of personal information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numPr>
                            <w:ilvl w:val="0"/>
                            <w:numId w:val="2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 APP entity must take reasonable steps to ensure the personal information it collects is accurate, up to date and complete.</w:t>
                        </w:r>
                      </w:p>
                      <w:p w:rsidR="00000000" w:rsidDel="00000000" w:rsidP="00000000" w:rsidRDefault="00000000" w:rsidRPr="00000000" w14:paraId="000000B9">
                        <w:pPr>
                          <w:widowControl w:val="0"/>
                          <w:numPr>
                            <w:ilvl w:val="0"/>
                            <w:numId w:val="2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 entity must take reasonable steps to ensure the personal information is uses or discloses is accurate, up to date, complete and relevant, having regard to the purpose of the use or disclosure</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11</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Security of personal information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numPr>
                            <w:ilvl w:val="0"/>
                            <w:numId w:val="5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 APP entity must take reasonable steps to protect personal  information it holds from misuse, interference and loss, and from unauthorised access, modification or disclosure.</w:t>
                        </w:r>
                      </w:p>
                      <w:p w:rsidR="00000000" w:rsidDel="00000000" w:rsidP="00000000" w:rsidRDefault="00000000" w:rsidRPr="00000000" w14:paraId="000000BD">
                        <w:pPr>
                          <w:widowControl w:val="0"/>
                          <w:numPr>
                            <w:ilvl w:val="0"/>
                            <w:numId w:val="5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 entity has obligations to destroy or de-identify personal information in certain circumstances</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12</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Access to personal information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numPr>
                            <w:ilvl w:val="0"/>
                            <w:numId w:val="7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Outlines an APP entity’s obligations when an individual requests to be given access to personal information held about them by the entity</w:t>
                        </w:r>
                      </w:p>
                      <w:p w:rsidR="00000000" w:rsidDel="00000000" w:rsidP="00000000" w:rsidRDefault="00000000" w:rsidRPr="00000000" w14:paraId="000000C1">
                        <w:pPr>
                          <w:widowControl w:val="0"/>
                          <w:numPr>
                            <w:ilvl w:val="0"/>
                            <w:numId w:val="7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This includes a requirement to provide specific access unless a specific exception applies</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13</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Correction of personal information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numPr>
                            <w:ilvl w:val="0"/>
                            <w:numId w:val="4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Outlines an APP entity’s obligation in relation to correcting the personal information it holds about individuals</w:t>
                        </w:r>
                      </w:p>
                    </w:tc>
                  </w:tr>
                </w:tbl>
                <w:p w:rsidR="00000000" w:rsidDel="00000000" w:rsidP="00000000" w:rsidRDefault="00000000" w:rsidRPr="00000000" w14:paraId="000000C5">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rHeight w:val="2350.5859375" w:hRule="atLeast"/>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Helvetica Neue" w:cs="Helvetica Neue" w:eastAsia="Helvetica Neue" w:hAnsi="Helvetica Neue"/>
                      <w:color w:val="3d85c6"/>
                      <w:sz w:val="21"/>
                      <w:szCs w:val="21"/>
                    </w:rPr>
                  </w:pPr>
                  <w:r w:rsidDel="00000000" w:rsidR="00000000" w:rsidRPr="00000000">
                    <w:rPr>
                      <w:rFonts w:ascii="Helvetica Neue" w:cs="Helvetica Neue" w:eastAsia="Helvetica Neue" w:hAnsi="Helvetica Neue"/>
                      <w:b w:val="1"/>
                      <w:color w:val="3d85c6"/>
                      <w:sz w:val="21"/>
                      <w:szCs w:val="21"/>
                      <w:rtl w:val="0"/>
                    </w:rPr>
                    <w:t xml:space="preserve">Purpose of the Privacy and Personal Information Protection Act 1998</w:t>
                  </w:r>
                  <w:r w:rsidDel="00000000" w:rsidR="00000000" w:rsidRPr="00000000">
                    <w:rPr>
                      <w:rFonts w:ascii="Helvetica Neue" w:cs="Helvetica Neue" w:eastAsia="Helvetica Neue" w:hAnsi="Helvetica Neue"/>
                      <w:color w:val="3d85c6"/>
                      <w:sz w:val="21"/>
                      <w:szCs w:val="21"/>
                      <w:rtl w:val="0"/>
                    </w:rPr>
                    <w:t xml:space="preserve"> (NSW)</w:t>
                  </w:r>
                </w:p>
                <w:p w:rsidR="00000000" w:rsidDel="00000000" w:rsidP="00000000" w:rsidRDefault="00000000" w:rsidRPr="00000000" w14:paraId="000000C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 Act to provide for the </w:t>
                  </w:r>
                  <w:r w:rsidDel="00000000" w:rsidR="00000000" w:rsidRPr="00000000">
                    <w:rPr>
                      <w:rFonts w:ascii="Helvetica Neue" w:cs="Helvetica Neue" w:eastAsia="Helvetica Neue" w:hAnsi="Helvetica Neue"/>
                      <w:b w:val="1"/>
                      <w:sz w:val="19"/>
                      <w:szCs w:val="19"/>
                      <w:shd w:fill="cfe2f3" w:val="clear"/>
                      <w:rtl w:val="0"/>
                    </w:rPr>
                    <w:t xml:space="preserve">protection</w:t>
                  </w:r>
                  <w:r w:rsidDel="00000000" w:rsidR="00000000" w:rsidRPr="00000000">
                    <w:rPr>
                      <w:rFonts w:ascii="Helvetica Neue" w:cs="Helvetica Neue" w:eastAsia="Helvetica Neue" w:hAnsi="Helvetica Neue"/>
                      <w:sz w:val="19"/>
                      <w:szCs w:val="19"/>
                      <w:shd w:fill="cfe2f3" w:val="clear"/>
                      <w:rtl w:val="0"/>
                    </w:rPr>
                    <w:t xml:space="preserve"> of personal information</w:t>
                  </w:r>
                  <w:r w:rsidDel="00000000" w:rsidR="00000000" w:rsidRPr="00000000">
                    <w:rPr>
                      <w:rFonts w:ascii="Helvetica Neue" w:cs="Helvetica Neue" w:eastAsia="Helvetica Neue" w:hAnsi="Helvetica Neue"/>
                      <w:sz w:val="19"/>
                      <w:szCs w:val="19"/>
                      <w:rtl w:val="0"/>
                    </w:rPr>
                    <w:t xml:space="preserve">, and for the </w:t>
                  </w:r>
                  <w:r w:rsidDel="00000000" w:rsidR="00000000" w:rsidRPr="00000000">
                    <w:rPr>
                      <w:rFonts w:ascii="Helvetica Neue" w:cs="Helvetica Neue" w:eastAsia="Helvetica Neue" w:hAnsi="Helvetica Neue"/>
                      <w:b w:val="1"/>
                      <w:sz w:val="19"/>
                      <w:szCs w:val="19"/>
                      <w:shd w:fill="cfe2f3" w:val="clear"/>
                      <w:rtl w:val="0"/>
                    </w:rPr>
                    <w:t xml:space="preserve">protection </w:t>
                  </w:r>
                  <w:r w:rsidDel="00000000" w:rsidR="00000000" w:rsidRPr="00000000">
                    <w:rPr>
                      <w:rFonts w:ascii="Helvetica Neue" w:cs="Helvetica Neue" w:eastAsia="Helvetica Neue" w:hAnsi="Helvetica Neue"/>
                      <w:sz w:val="19"/>
                      <w:szCs w:val="19"/>
                      <w:shd w:fill="cfe2f3" w:val="clear"/>
                      <w:rtl w:val="0"/>
                    </w:rPr>
                    <w:t xml:space="preserve">of the </w:t>
                  </w:r>
                  <w:r w:rsidDel="00000000" w:rsidR="00000000" w:rsidRPr="00000000">
                    <w:rPr>
                      <w:rFonts w:ascii="Helvetica Neue" w:cs="Helvetica Neue" w:eastAsia="Helvetica Neue" w:hAnsi="Helvetica Neue"/>
                      <w:b w:val="1"/>
                      <w:sz w:val="19"/>
                      <w:szCs w:val="19"/>
                      <w:shd w:fill="cfe2f3" w:val="clear"/>
                      <w:rtl w:val="0"/>
                    </w:rPr>
                    <w:t xml:space="preserve">privacy </w:t>
                  </w:r>
                  <w:r w:rsidDel="00000000" w:rsidR="00000000" w:rsidRPr="00000000">
                    <w:rPr>
                      <w:rFonts w:ascii="Helvetica Neue" w:cs="Helvetica Neue" w:eastAsia="Helvetica Neue" w:hAnsi="Helvetica Neue"/>
                      <w:sz w:val="19"/>
                      <w:szCs w:val="19"/>
                      <w:shd w:fill="cfe2f3" w:val="clear"/>
                      <w:rtl w:val="0"/>
                    </w:rPr>
                    <w:t xml:space="preserve">of individuals</w:t>
                  </w:r>
                  <w:r w:rsidDel="00000000" w:rsidR="00000000" w:rsidRPr="00000000">
                    <w:rPr>
                      <w:rFonts w:ascii="Helvetica Neue" w:cs="Helvetica Neue" w:eastAsia="Helvetica Neue" w:hAnsi="Helvetica Neue"/>
                      <w:sz w:val="19"/>
                      <w:szCs w:val="19"/>
                      <w:rtl w:val="0"/>
                    </w:rPr>
                    <w:t xml:space="preserve"> generally; to </w:t>
                  </w:r>
                  <w:r w:rsidDel="00000000" w:rsidR="00000000" w:rsidRPr="00000000">
                    <w:rPr>
                      <w:rFonts w:ascii="Helvetica Neue" w:cs="Helvetica Neue" w:eastAsia="Helvetica Neue" w:hAnsi="Helvetica Neue"/>
                      <w:sz w:val="19"/>
                      <w:szCs w:val="19"/>
                      <w:rtl w:val="0"/>
                    </w:rPr>
                    <w:t xml:space="preserve">provide for the </w:t>
                  </w:r>
                  <w:r w:rsidDel="00000000" w:rsidR="00000000" w:rsidRPr="00000000">
                    <w:rPr>
                      <w:rFonts w:ascii="Helvetica Neue" w:cs="Helvetica Neue" w:eastAsia="Helvetica Neue" w:hAnsi="Helvetica Neue"/>
                      <w:b w:val="1"/>
                      <w:sz w:val="19"/>
                      <w:szCs w:val="19"/>
                      <w:shd w:fill="cfe2f3" w:val="clear"/>
                      <w:rtl w:val="0"/>
                    </w:rPr>
                    <w:t xml:space="preserve">appointment of a Privacy Commissioner</w:t>
                  </w:r>
                  <w:r w:rsidDel="00000000" w:rsidR="00000000" w:rsidRPr="00000000">
                    <w:rPr>
                      <w:rFonts w:ascii="Helvetica Neue" w:cs="Helvetica Neue" w:eastAsia="Helvetica Neue" w:hAnsi="Helvetica Neue"/>
                      <w:b w:val="1"/>
                      <w:sz w:val="19"/>
                      <w:szCs w:val="19"/>
                      <w:rtl w:val="0"/>
                    </w:rPr>
                    <w:t xml:space="preserve">;</w:t>
                  </w:r>
                  <w:r w:rsidDel="00000000" w:rsidR="00000000" w:rsidRPr="00000000">
                    <w:rPr>
                      <w:rFonts w:ascii="Helvetica Neue" w:cs="Helvetica Neue" w:eastAsia="Helvetica Neue" w:hAnsi="Helvetica Neue"/>
                      <w:sz w:val="19"/>
                      <w:szCs w:val="19"/>
                      <w:rtl w:val="0"/>
                    </w:rPr>
                    <w:t xml:space="preserve"> to </w:t>
                  </w:r>
                  <w:r w:rsidDel="00000000" w:rsidR="00000000" w:rsidRPr="00000000">
                    <w:rPr>
                      <w:rFonts w:ascii="Helvetica Neue" w:cs="Helvetica Neue" w:eastAsia="Helvetica Neue" w:hAnsi="Helvetica Neue"/>
                      <w:sz w:val="19"/>
                      <w:szCs w:val="19"/>
                      <w:u w:val="single"/>
                      <w:rtl w:val="0"/>
                    </w:rPr>
                    <w:t xml:space="preserve">repeal</w:t>
                  </w:r>
                  <w:r w:rsidDel="00000000" w:rsidR="00000000" w:rsidRPr="00000000">
                    <w:rPr>
                      <w:rFonts w:ascii="Helvetica Neue" w:cs="Helvetica Neue" w:eastAsia="Helvetica Neue" w:hAnsi="Helvetica Neue"/>
                      <w:sz w:val="19"/>
                      <w:szCs w:val="19"/>
                      <w:rtl w:val="0"/>
                    </w:rPr>
                    <w:t xml:space="preserve"> the </w:t>
                  </w:r>
                  <w:r w:rsidDel="00000000" w:rsidR="00000000" w:rsidRPr="00000000">
                    <w:rPr>
                      <w:rFonts w:ascii="Helvetica Neue" w:cs="Helvetica Neue" w:eastAsia="Helvetica Neue" w:hAnsi="Helvetica Neue"/>
                      <w:i w:val="1"/>
                      <w:sz w:val="19"/>
                      <w:szCs w:val="19"/>
                      <w:rtl w:val="0"/>
                    </w:rPr>
                    <w:t xml:space="preserve">Privacy Committee Act 1975</w:t>
                  </w:r>
                  <w:r w:rsidDel="00000000" w:rsidR="00000000" w:rsidRPr="00000000">
                    <w:rPr>
                      <w:rFonts w:ascii="Helvetica Neue" w:cs="Helvetica Neue" w:eastAsia="Helvetica Neue" w:hAnsi="Helvetica Neue"/>
                      <w:sz w:val="19"/>
                      <w:szCs w:val="19"/>
                      <w:rtl w:val="0"/>
                    </w:rPr>
                    <w:t xml:space="preserve">; and for other purposes.</w:t>
                  </w:r>
                </w:p>
                <w:p w:rsidR="00000000" w:rsidDel="00000000" w:rsidP="00000000" w:rsidRDefault="00000000" w:rsidRPr="00000000" w14:paraId="000000C9">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1"/>
                    <w:tblW w:w="111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10"/>
                    <w:tblGridChange w:id="0">
                      <w:tblGrid>
                        <w:gridCol w:w="11110"/>
                      </w:tblGrid>
                    </w:tblGridChange>
                  </w:tblGrid>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Role of the Information and Privacy Commission NSW</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 independent statutory authority that </w:t>
                        </w:r>
                        <w:r w:rsidDel="00000000" w:rsidR="00000000" w:rsidRPr="00000000">
                          <w:rPr>
                            <w:rFonts w:ascii="Helvetica Neue" w:cs="Helvetica Neue" w:eastAsia="Helvetica Neue" w:hAnsi="Helvetica Neue"/>
                            <w:b w:val="1"/>
                            <w:sz w:val="19"/>
                            <w:szCs w:val="19"/>
                            <w:shd w:fill="cfe2f3" w:val="clear"/>
                            <w:rtl w:val="0"/>
                          </w:rPr>
                          <w:t xml:space="preserve">administers legislation dealing with privacy and access to government held information in New South Wales</w:t>
                        </w:r>
                        <w:r w:rsidDel="00000000" w:rsidR="00000000" w:rsidRPr="00000000">
                          <w:rPr>
                            <w:rFonts w:ascii="Helvetica Neue" w:cs="Helvetica Neue" w:eastAsia="Helvetica Neue" w:hAnsi="Helvetica Neue"/>
                            <w:sz w:val="19"/>
                            <w:szCs w:val="19"/>
                            <w:rtl w:val="0"/>
                          </w:rPr>
                          <w:t xml:space="preserve">.</w:t>
                        </w:r>
                      </w:p>
                    </w:tc>
                  </w:tr>
                </w:tbl>
                <w:p w:rsidR="00000000" w:rsidDel="00000000" w:rsidP="00000000" w:rsidRDefault="00000000" w:rsidRPr="00000000" w14:paraId="000000CC">
                  <w:pPr>
                    <w:widowControl w:val="0"/>
                    <w:spacing w:line="240" w:lineRule="auto"/>
                    <w:rPr>
                      <w:rFonts w:ascii="Helvetica Neue" w:cs="Helvetica Neue" w:eastAsia="Helvetica Neue" w:hAnsi="Helvetica Neue"/>
                      <w:b w:val="1"/>
                      <w:sz w:val="19"/>
                      <w:szCs w:val="19"/>
                    </w:rPr>
                  </w:pPr>
                  <w:r w:rsidDel="00000000" w:rsidR="00000000" w:rsidRPr="00000000">
                    <w:rPr>
                      <w:rtl w:val="0"/>
                    </w:rPr>
                  </w:r>
                </w:p>
              </w:tc>
            </w:tr>
          </w:tbl>
          <w:p w:rsidR="00000000" w:rsidDel="00000000" w:rsidP="00000000" w:rsidRDefault="00000000" w:rsidRPr="00000000" w14:paraId="000000CD">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PII (Personally identifiable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Workplace information must be accurate so that the workplace can make </w:t>
            </w:r>
            <w:r w:rsidDel="00000000" w:rsidR="00000000" w:rsidRPr="00000000">
              <w:rPr>
                <w:rFonts w:ascii="Helvetica Neue" w:cs="Helvetica Neue" w:eastAsia="Helvetica Neue" w:hAnsi="Helvetica Neue"/>
                <w:sz w:val="19"/>
                <w:szCs w:val="19"/>
                <w:shd w:fill="cfe2f3" w:val="clear"/>
                <w:rtl w:val="0"/>
              </w:rPr>
              <w:t xml:space="preserve">current decisions and update procedures</w:t>
            </w:r>
            <w:r w:rsidDel="00000000" w:rsidR="00000000" w:rsidRPr="00000000">
              <w:rPr>
                <w:rFonts w:ascii="Helvetica Neue" w:cs="Helvetica Neue" w:eastAsia="Helvetica Neue" w:hAnsi="Helvetica Neue"/>
                <w:sz w:val="19"/>
                <w:szCs w:val="19"/>
                <w:rtl w:val="0"/>
              </w:rPr>
              <w:t xml:space="preserve"> to ensure compliant work behaviours. Up-to-date and accurate PII and workplace information ensures the </w:t>
            </w:r>
            <w:r w:rsidDel="00000000" w:rsidR="00000000" w:rsidRPr="00000000">
              <w:rPr>
                <w:rFonts w:ascii="Helvetica Neue" w:cs="Helvetica Neue" w:eastAsia="Helvetica Neue" w:hAnsi="Helvetica Neue"/>
                <w:sz w:val="19"/>
                <w:szCs w:val="19"/>
                <w:shd w:fill="cfe2f3" w:val="clear"/>
                <w:rtl w:val="0"/>
              </w:rPr>
              <w:t xml:space="preserve">efficient and reliant functioning of workplaces</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D0">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2"/>
              <w:tblW w:w="12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10125"/>
              <w:tblGridChange w:id="0">
                <w:tblGrid>
                  <w:gridCol w:w="2370"/>
                  <w:gridCol w:w="1012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Personally identifiable information</w:t>
                  </w:r>
                  <w:r w:rsidDel="00000000" w:rsidR="00000000" w:rsidRPr="00000000">
                    <w:rPr>
                      <w:rFonts w:ascii="Helvetica Neue" w:cs="Helvetica Neue" w:eastAsia="Helvetica Neue" w:hAnsi="Helvetica Neue"/>
                      <w:color w:val="ffffff"/>
                      <w:sz w:val="19"/>
                      <w:szCs w:val="19"/>
                      <w:rtl w:val="0"/>
                    </w:rPr>
                    <w:t xml:space="preserve"> (PII)</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A set of data that could be </w:t>
                  </w:r>
                  <w:r w:rsidDel="00000000" w:rsidR="00000000" w:rsidRPr="00000000">
                    <w:rPr>
                      <w:rFonts w:ascii="Helvetica Neue" w:cs="Helvetica Neue" w:eastAsia="Helvetica Neue" w:hAnsi="Helvetica Neue"/>
                      <w:b w:val="1"/>
                      <w:sz w:val="19"/>
                      <w:szCs w:val="19"/>
                      <w:rtl w:val="0"/>
                    </w:rPr>
                    <w:t xml:space="preserve">used to distinguish a specific individual</w:t>
                  </w:r>
                </w:p>
                <w:p w:rsidR="00000000" w:rsidDel="00000000" w:rsidP="00000000" w:rsidRDefault="00000000" w:rsidRPr="00000000" w14:paraId="000000D3">
                  <w:pPr>
                    <w:widowControl w:val="0"/>
                    <w:numPr>
                      <w:ilvl w:val="0"/>
                      <w:numId w:val="68"/>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Information that can be used on its own or with other information to identify, contact or locate a single person, or to identify an individual in context. (ACSC, n.d.)</w:t>
                  </w:r>
                  <w:r w:rsidDel="00000000" w:rsidR="00000000" w:rsidRPr="00000000">
                    <w:rPr>
                      <w:rtl w:val="0"/>
                    </w:rPr>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Personal information</w:t>
                  </w:r>
                  <w:r w:rsidDel="00000000" w:rsidR="00000000" w:rsidRPr="00000000">
                    <w:rPr>
                      <w:rtl w:val="0"/>
                    </w:rPr>
                  </w:r>
                </w:p>
                <w:p w:rsidR="00000000" w:rsidDel="00000000" w:rsidP="00000000" w:rsidRDefault="00000000" w:rsidRPr="00000000" w14:paraId="000000D5">
                  <w:pPr>
                    <w:widowControl w:val="0"/>
                    <w:spacing w:line="240" w:lineRule="auto"/>
                    <w:rPr>
                      <w:rFonts w:ascii="Helvetica Neue" w:cs="Helvetica Neue" w:eastAsia="Helvetica Neue" w:hAnsi="Helvetica Neue"/>
                      <w:i w:val="1"/>
                      <w:color w:val="ffffff"/>
                      <w:sz w:val="19"/>
                      <w:szCs w:val="19"/>
                    </w:rPr>
                  </w:pPr>
                  <w:r w:rsidDel="00000000" w:rsidR="00000000" w:rsidRPr="00000000">
                    <w:rPr>
                      <w:rFonts w:ascii="Helvetica Neue" w:cs="Helvetica Neue" w:eastAsia="Helvetica Neue" w:hAnsi="Helvetica Neue"/>
                      <w:i w:val="1"/>
                      <w:color w:val="ffffff"/>
                      <w:sz w:val="19"/>
                      <w:szCs w:val="19"/>
                      <w:rtl w:val="0"/>
                    </w:rPr>
                    <w:t xml:space="preserve">Privacy Act 1988</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w:t>
                  </w:r>
                  <w:r w:rsidDel="00000000" w:rsidR="00000000" w:rsidRPr="00000000">
                    <w:rPr>
                      <w:rFonts w:ascii="Helvetica Neue" w:cs="Helvetica Neue" w:eastAsia="Helvetica Neue" w:hAnsi="Helvetica Neue"/>
                      <w:b w:val="1"/>
                      <w:sz w:val="19"/>
                      <w:szCs w:val="19"/>
                      <w:rtl w:val="0"/>
                    </w:rPr>
                    <w:t xml:space="preserve">promote and protect the privacy of individuals</w:t>
                  </w:r>
                  <w:r w:rsidDel="00000000" w:rsidR="00000000" w:rsidRPr="00000000">
                    <w:rPr>
                      <w:rFonts w:ascii="Helvetica Neue" w:cs="Helvetica Neue" w:eastAsia="Helvetica Neue" w:hAnsi="Helvetica Neue"/>
                      <w:sz w:val="19"/>
                      <w:szCs w:val="19"/>
                      <w:rtl w:val="0"/>
                    </w:rPr>
                    <w:t xml:space="preserve"> and to </w:t>
                  </w:r>
                  <w:r w:rsidDel="00000000" w:rsidR="00000000" w:rsidRPr="00000000">
                    <w:rPr>
                      <w:rFonts w:ascii="Helvetica Neue" w:cs="Helvetica Neue" w:eastAsia="Helvetica Neue" w:hAnsi="Helvetica Neue"/>
                      <w:b w:val="1"/>
                      <w:sz w:val="19"/>
                      <w:szCs w:val="19"/>
                      <w:rtl w:val="0"/>
                    </w:rPr>
                    <w:t xml:space="preserve">regulate</w:t>
                  </w:r>
                  <w:r w:rsidDel="00000000" w:rsidR="00000000" w:rsidRPr="00000000">
                    <w:rPr>
                      <w:rFonts w:ascii="Helvetica Neue" w:cs="Helvetica Neue" w:eastAsia="Helvetica Neue" w:hAnsi="Helvetica Neue"/>
                      <w:sz w:val="19"/>
                      <w:szCs w:val="19"/>
                      <w:rtl w:val="0"/>
                    </w:rPr>
                    <w:t xml:space="preserve"> how Australian Government agencies and organisations handle personal information</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Sensitive information</w:t>
                  </w:r>
                </w:p>
              </w:tc>
              <w:tc>
                <w:tcP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u w:val="single"/>
                      <w:shd w:fill="cfe2f3" w:val="clear"/>
                      <w:rtl w:val="0"/>
                    </w:rPr>
                    <w:t xml:space="preserve">Personal information that includes information or an opinion</w:t>
                  </w:r>
                  <w:r w:rsidDel="00000000" w:rsidR="00000000" w:rsidRPr="00000000">
                    <w:rPr>
                      <w:rFonts w:ascii="Helvetica Neue" w:cs="Helvetica Neue" w:eastAsia="Helvetica Neue" w:hAnsi="Helvetica Neue"/>
                      <w:sz w:val="19"/>
                      <w:szCs w:val="19"/>
                      <w:rtl w:val="0"/>
                    </w:rPr>
                    <w:t xml:space="preserve"> about an individual's: racial or ethnic origin, political opinions or associations, religious or philosophical beliefs.</w:t>
                  </w:r>
                </w:p>
              </w:tc>
            </w:tr>
          </w:tbl>
          <w:p w:rsidR="00000000" w:rsidDel="00000000" w:rsidP="00000000" w:rsidRDefault="00000000" w:rsidRPr="00000000" w14:paraId="000000D9">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3"/>
              <w:tblW w:w="12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10125"/>
              <w:tblGridChange w:id="0">
                <w:tblGrid>
                  <w:gridCol w:w="2370"/>
                  <w:gridCol w:w="1012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Identifiable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Helvetica Neue" w:cs="Helvetica Neue" w:eastAsia="Helvetica Neue" w:hAnsi="Helvetica Neue"/>
                      <w:b w:val="1"/>
                      <w:sz w:val="19"/>
                      <w:szCs w:val="19"/>
                      <w:shd w:fill="cfe2f3" w:val="clear"/>
                    </w:rPr>
                  </w:pPr>
                  <w:r w:rsidDel="00000000" w:rsidR="00000000" w:rsidRPr="00000000">
                    <w:rPr>
                      <w:rFonts w:ascii="Helvetica Neue" w:cs="Helvetica Neue" w:eastAsia="Helvetica Neue" w:hAnsi="Helvetica Neue"/>
                      <w:sz w:val="19"/>
                      <w:szCs w:val="19"/>
                      <w:rtl w:val="0"/>
                    </w:rPr>
                    <w:t xml:space="preserve">Able to be </w:t>
                  </w:r>
                  <w:r w:rsidDel="00000000" w:rsidR="00000000" w:rsidRPr="00000000">
                    <w:rPr>
                      <w:rFonts w:ascii="Helvetica Neue" w:cs="Helvetica Neue" w:eastAsia="Helvetica Neue" w:hAnsi="Helvetica Neue"/>
                      <w:b w:val="1"/>
                      <w:sz w:val="19"/>
                      <w:szCs w:val="19"/>
                      <w:shd w:fill="cfe2f3" w:val="clear"/>
                      <w:rtl w:val="0"/>
                    </w:rPr>
                    <w:t xml:space="preserve">recognised</w:t>
                  </w:r>
                  <w:r w:rsidDel="00000000" w:rsidR="00000000" w:rsidRPr="00000000">
                    <w:rPr>
                      <w:rFonts w:ascii="Helvetica Neue" w:cs="Helvetica Neue" w:eastAsia="Helvetica Neue" w:hAnsi="Helvetica Neue"/>
                      <w:sz w:val="19"/>
                      <w:szCs w:val="19"/>
                      <w:shd w:fill="cfe2f3" w:val="clear"/>
                      <w:rtl w:val="0"/>
                    </w:rPr>
                    <w:t xml:space="preserve">; </w:t>
                  </w:r>
                  <w:r w:rsidDel="00000000" w:rsidR="00000000" w:rsidRPr="00000000">
                    <w:rPr>
                      <w:rFonts w:ascii="Helvetica Neue" w:cs="Helvetica Neue" w:eastAsia="Helvetica Neue" w:hAnsi="Helvetica Neue"/>
                      <w:b w:val="1"/>
                      <w:sz w:val="19"/>
                      <w:szCs w:val="19"/>
                      <w:shd w:fill="cfe2f3" w:val="clear"/>
                      <w:rtl w:val="0"/>
                    </w:rPr>
                    <w:t xml:space="preserve">distinguishable</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Reasonably identifiable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Helvetica Neue" w:cs="Helvetica Neue" w:eastAsia="Helvetica Neue" w:hAnsi="Helvetica Neue"/>
                      <w:b w:val="1"/>
                      <w:sz w:val="19"/>
                      <w:szCs w:val="19"/>
                      <w:shd w:fill="cfe2f3" w:val="clear"/>
                    </w:rPr>
                  </w:pPr>
                  <w:r w:rsidDel="00000000" w:rsidR="00000000" w:rsidRPr="00000000">
                    <w:rPr>
                      <w:rFonts w:ascii="Helvetica Neue" w:cs="Helvetica Neue" w:eastAsia="Helvetica Neue" w:hAnsi="Helvetica Neue"/>
                      <w:sz w:val="19"/>
                      <w:szCs w:val="19"/>
                      <w:rtl w:val="0"/>
                    </w:rPr>
                    <w:t xml:space="preserve">It is </w:t>
                  </w:r>
                  <w:r w:rsidDel="00000000" w:rsidR="00000000" w:rsidRPr="00000000">
                    <w:rPr>
                      <w:rFonts w:ascii="Helvetica Neue" w:cs="Helvetica Neue" w:eastAsia="Helvetica Neue" w:hAnsi="Helvetica Neue"/>
                      <w:b w:val="1"/>
                      <w:sz w:val="19"/>
                      <w:szCs w:val="19"/>
                      <w:shd w:fill="cfe2f3" w:val="clear"/>
                      <w:rtl w:val="0"/>
                    </w:rPr>
                    <w:t xml:space="preserve">possible to identify</w:t>
                  </w:r>
                  <w:r w:rsidDel="00000000" w:rsidR="00000000" w:rsidRPr="00000000">
                    <w:rPr>
                      <w:rFonts w:ascii="Helvetica Neue" w:cs="Helvetica Neue" w:eastAsia="Helvetica Neue" w:hAnsi="Helvetica Neue"/>
                      <w:sz w:val="19"/>
                      <w:szCs w:val="19"/>
                      <w:rtl w:val="0"/>
                    </w:rPr>
                    <w:t xml:space="preserve"> an individual from available information, the next consideration is whether the process of identification is </w:t>
                  </w:r>
                  <w:r w:rsidDel="00000000" w:rsidR="00000000" w:rsidRPr="00000000">
                    <w:rPr>
                      <w:rFonts w:ascii="Helvetica Neue" w:cs="Helvetica Neue" w:eastAsia="Helvetica Neue" w:hAnsi="Helvetica Neue"/>
                      <w:b w:val="1"/>
                      <w:sz w:val="19"/>
                      <w:szCs w:val="19"/>
                      <w:shd w:fill="cfe2f3" w:val="clear"/>
                      <w:rtl w:val="0"/>
                    </w:rPr>
                    <w:t xml:space="preserve">reasonable to achieve</w:t>
                  </w:r>
                </w:p>
                <w:p w:rsidR="00000000" w:rsidDel="00000000" w:rsidP="00000000" w:rsidRDefault="00000000" w:rsidRPr="00000000" w14:paraId="000000DE">
                  <w:pPr>
                    <w:widowControl w:val="0"/>
                    <w:numPr>
                      <w:ilvl w:val="0"/>
                      <w:numId w:val="6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Even though it may be technically identifiable, </w:t>
                  </w:r>
                  <w:r w:rsidDel="00000000" w:rsidR="00000000" w:rsidRPr="00000000">
                    <w:rPr>
                      <w:rFonts w:ascii="Helvetica Neue" w:cs="Helvetica Neue" w:eastAsia="Helvetica Neue" w:hAnsi="Helvetica Neue"/>
                      <w:b w:val="1"/>
                      <w:sz w:val="19"/>
                      <w:szCs w:val="19"/>
                      <w:shd w:fill="cfe2f3" w:val="clear"/>
                      <w:rtl w:val="0"/>
                    </w:rPr>
                    <w:t xml:space="preserve">if doing so is so impractical that there is almost no likelihood of it occurring</w:t>
                  </w:r>
                  <w:r w:rsidDel="00000000" w:rsidR="00000000" w:rsidRPr="00000000">
                    <w:rPr>
                      <w:rFonts w:ascii="Helvetica Neue" w:cs="Helvetica Neue" w:eastAsia="Helvetica Neue" w:hAnsi="Helvetica Neue"/>
                      <w:sz w:val="19"/>
                      <w:szCs w:val="19"/>
                      <w:rtl w:val="0"/>
                    </w:rPr>
                    <w:t xml:space="preserve">, the information would not generally be regarded as ‘personal information’</w:t>
                  </w:r>
                </w:p>
              </w:tc>
            </w:tr>
          </w:tbl>
          <w:p w:rsidR="00000000" w:rsidDel="00000000" w:rsidP="00000000" w:rsidRDefault="00000000" w:rsidRPr="00000000" w14:paraId="000000DF">
            <w:pPr>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E0">
            <w:pPr>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Examples of PII:</w:t>
            </w:r>
            <w:r w:rsidDel="00000000" w:rsidR="00000000" w:rsidRPr="00000000">
              <w:rPr>
                <w:rtl w:val="0"/>
              </w:rPr>
            </w:r>
          </w:p>
          <w:p w:rsidR="00000000" w:rsidDel="00000000" w:rsidP="00000000" w:rsidRDefault="00000000" w:rsidRPr="00000000" w14:paraId="000000E1">
            <w:pPr>
              <w:widowControl w:val="0"/>
              <w:numPr>
                <w:ilvl w:val="0"/>
                <w:numId w:val="1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Name, age/data of birth, address, phone contact</w:t>
            </w:r>
          </w:p>
          <w:p w:rsidR="00000000" w:rsidDel="00000000" w:rsidP="00000000" w:rsidRDefault="00000000" w:rsidRPr="00000000" w14:paraId="000000E2">
            <w:pPr>
              <w:widowControl w:val="0"/>
              <w:numPr>
                <w:ilvl w:val="0"/>
                <w:numId w:val="1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Employee record</w:t>
            </w:r>
          </w:p>
          <w:p w:rsidR="00000000" w:rsidDel="00000000" w:rsidP="00000000" w:rsidRDefault="00000000" w:rsidRPr="00000000" w14:paraId="000000E3">
            <w:pPr>
              <w:widowControl w:val="0"/>
              <w:numPr>
                <w:ilvl w:val="0"/>
                <w:numId w:val="1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Financial records</w:t>
            </w:r>
          </w:p>
          <w:p w:rsidR="00000000" w:rsidDel="00000000" w:rsidP="00000000" w:rsidRDefault="00000000" w:rsidRPr="00000000" w14:paraId="000000E4">
            <w:pPr>
              <w:widowControl w:val="0"/>
              <w:numPr>
                <w:ilvl w:val="0"/>
                <w:numId w:val="1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Health information</w:t>
            </w:r>
          </w:p>
          <w:p w:rsidR="00000000" w:rsidDel="00000000" w:rsidP="00000000" w:rsidRDefault="00000000" w:rsidRPr="00000000" w14:paraId="000000E5">
            <w:pPr>
              <w:widowControl w:val="0"/>
              <w:numPr>
                <w:ilvl w:val="0"/>
                <w:numId w:val="1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Online username/identity</w:t>
            </w:r>
          </w:p>
          <w:p w:rsidR="00000000" w:rsidDel="00000000" w:rsidP="00000000" w:rsidRDefault="00000000" w:rsidRPr="00000000" w14:paraId="000000E6">
            <w:pPr>
              <w:widowControl w:val="0"/>
              <w:numPr>
                <w:ilvl w:val="0"/>
                <w:numId w:val="1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Sensitive information, including race, ethnicity, religion, sexual orientation, criminal record, political opinion</w:t>
            </w:r>
          </w:p>
          <w:p w:rsidR="00000000" w:rsidDel="00000000" w:rsidP="00000000" w:rsidRDefault="00000000" w:rsidRPr="00000000" w14:paraId="000000E7">
            <w:pPr>
              <w:widowControl w:val="0"/>
              <w:numPr>
                <w:ilvl w:val="0"/>
                <w:numId w:val="1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Tax file number</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Disclosure of personal information</w:t>
            </w:r>
          </w:p>
        </w:tc>
        <w:tc>
          <w:tcP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Australian Privacy Laws</w:t>
            </w:r>
          </w:p>
          <w:p w:rsidR="00000000" w:rsidDel="00000000" w:rsidP="00000000" w:rsidRDefault="00000000" w:rsidRPr="00000000" w14:paraId="000000EA">
            <w:pPr>
              <w:widowControl w:val="0"/>
              <w:numPr>
                <w:ilvl w:val="0"/>
                <w:numId w:val="5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u w:val="single"/>
                <w:shd w:fill="cfe2f3" w:val="clear"/>
                <w:rtl w:val="0"/>
              </w:rPr>
              <w:t xml:space="preserve">Allow</w:t>
            </w:r>
            <w:r w:rsidDel="00000000" w:rsidR="00000000" w:rsidRPr="00000000">
              <w:rPr>
                <w:rFonts w:ascii="Helvetica Neue" w:cs="Helvetica Neue" w:eastAsia="Helvetica Neue" w:hAnsi="Helvetica Neue"/>
                <w:b w:val="1"/>
                <w:sz w:val="19"/>
                <w:szCs w:val="19"/>
                <w:rtl w:val="0"/>
              </w:rPr>
              <w:t xml:space="preserve"> </w:t>
            </w:r>
            <w:r w:rsidDel="00000000" w:rsidR="00000000" w:rsidRPr="00000000">
              <w:rPr>
                <w:rFonts w:ascii="Helvetica Neue" w:cs="Helvetica Neue" w:eastAsia="Helvetica Neue" w:hAnsi="Helvetica Neue"/>
                <w:sz w:val="19"/>
                <w:szCs w:val="19"/>
                <w:rtl w:val="0"/>
              </w:rPr>
              <w:t xml:space="preserve">an organisation or agency to </w:t>
            </w:r>
            <w:r w:rsidDel="00000000" w:rsidR="00000000" w:rsidRPr="00000000">
              <w:rPr>
                <w:rFonts w:ascii="Helvetica Neue" w:cs="Helvetica Neue" w:eastAsia="Helvetica Neue" w:hAnsi="Helvetica Neue"/>
                <w:b w:val="1"/>
                <w:sz w:val="19"/>
                <w:szCs w:val="19"/>
                <w:rtl w:val="0"/>
              </w:rPr>
              <w:t xml:space="preserve">use or disclose</w:t>
            </w:r>
            <w:r w:rsidDel="00000000" w:rsidR="00000000" w:rsidRPr="00000000">
              <w:rPr>
                <w:rFonts w:ascii="Helvetica Neue" w:cs="Helvetica Neue" w:eastAsia="Helvetica Neue" w:hAnsi="Helvetica Neue"/>
                <w:sz w:val="19"/>
                <w:szCs w:val="19"/>
                <w:rtl w:val="0"/>
              </w:rPr>
              <w:t xml:space="preserve"> personal information for the </w:t>
            </w:r>
            <w:r w:rsidDel="00000000" w:rsidR="00000000" w:rsidRPr="00000000">
              <w:rPr>
                <w:rFonts w:ascii="Helvetica Neue" w:cs="Helvetica Neue" w:eastAsia="Helvetica Neue" w:hAnsi="Helvetica Neue"/>
                <w:b w:val="1"/>
                <w:sz w:val="19"/>
                <w:szCs w:val="19"/>
                <w:u w:val="single"/>
                <w:shd w:fill="cfe2f3" w:val="clear"/>
                <w:rtl w:val="0"/>
              </w:rPr>
              <w:t xml:space="preserve">reason they collect it</w:t>
            </w:r>
            <w:r w:rsidDel="00000000" w:rsidR="00000000" w:rsidRPr="00000000">
              <w:rPr>
                <w:rFonts w:ascii="Helvetica Neue" w:cs="Helvetica Neue" w:eastAsia="Helvetica Neue" w:hAnsi="Helvetica Neue"/>
                <w:sz w:val="19"/>
                <w:szCs w:val="19"/>
                <w:rtl w:val="0"/>
              </w:rPr>
              <w:t xml:space="preserve"> (including marketing activities)</w:t>
            </w:r>
          </w:p>
          <w:p w:rsidR="00000000" w:rsidDel="00000000" w:rsidP="00000000" w:rsidRDefault="00000000" w:rsidRPr="00000000" w14:paraId="000000EB">
            <w:pPr>
              <w:widowControl w:val="0"/>
              <w:numPr>
                <w:ilvl w:val="0"/>
                <w:numId w:val="5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u w:val="single"/>
                <w:shd w:fill="cfe2f3" w:val="clear"/>
                <w:rtl w:val="0"/>
              </w:rPr>
              <w:t xml:space="preserve">Does not</w:t>
            </w:r>
            <w:r w:rsidDel="00000000" w:rsidR="00000000" w:rsidRPr="00000000">
              <w:rPr>
                <w:rFonts w:ascii="Helvetica Neue" w:cs="Helvetica Neue" w:eastAsia="Helvetica Neue" w:hAnsi="Helvetica Neue"/>
                <w:sz w:val="19"/>
                <w:szCs w:val="19"/>
                <w:rtl w:val="0"/>
              </w:rPr>
              <w:t xml:space="preserve"> allow an organisation or agency to </w:t>
            </w:r>
            <w:r w:rsidDel="00000000" w:rsidR="00000000" w:rsidRPr="00000000">
              <w:rPr>
                <w:rFonts w:ascii="Helvetica Neue" w:cs="Helvetica Neue" w:eastAsia="Helvetica Neue" w:hAnsi="Helvetica Neue"/>
                <w:b w:val="1"/>
                <w:sz w:val="19"/>
                <w:szCs w:val="19"/>
                <w:rtl w:val="0"/>
              </w:rPr>
              <w:t xml:space="preserve">use or disclose</w:t>
            </w:r>
            <w:r w:rsidDel="00000000" w:rsidR="00000000" w:rsidRPr="00000000">
              <w:rPr>
                <w:rFonts w:ascii="Helvetica Neue" w:cs="Helvetica Neue" w:eastAsia="Helvetica Neue" w:hAnsi="Helvetica Neue"/>
                <w:sz w:val="19"/>
                <w:szCs w:val="19"/>
                <w:rtl w:val="0"/>
              </w:rPr>
              <w:t xml:space="preserve"> personal information for </w:t>
            </w:r>
            <w:r w:rsidDel="00000000" w:rsidR="00000000" w:rsidRPr="00000000">
              <w:rPr>
                <w:rFonts w:ascii="Helvetica Neue" w:cs="Helvetica Neue" w:eastAsia="Helvetica Neue" w:hAnsi="Helvetica Neue"/>
                <w:b w:val="1"/>
                <w:sz w:val="19"/>
                <w:szCs w:val="19"/>
                <w:u w:val="single"/>
                <w:shd w:fill="cfe2f3" w:val="clear"/>
                <w:rtl w:val="0"/>
              </w:rPr>
              <w:t xml:space="preserve">another reason unless exception applies</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EC">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E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u w:val="single"/>
                <w:rtl w:val="0"/>
              </w:rPr>
              <w:t xml:space="preserve">Exceptions</w:t>
            </w:r>
            <w:r w:rsidDel="00000000" w:rsidR="00000000" w:rsidRPr="00000000">
              <w:rPr>
                <w:rFonts w:ascii="Helvetica Neue" w:cs="Helvetica Neue" w:eastAsia="Helvetica Neue" w:hAnsi="Helvetica Neue"/>
                <w:b w:val="1"/>
                <w:sz w:val="19"/>
                <w:szCs w:val="19"/>
                <w:rtl w:val="0"/>
              </w:rPr>
              <w:t xml:space="preserve">:</w:t>
            </w:r>
          </w:p>
          <w:p w:rsidR="00000000" w:rsidDel="00000000" w:rsidP="00000000" w:rsidRDefault="00000000" w:rsidRPr="00000000" w14:paraId="000000EE">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shd w:fill="cfe2f3" w:val="clear"/>
                <w:rtl w:val="0"/>
              </w:rPr>
              <w:t xml:space="preserve">Consent is given to the organisation</w:t>
            </w:r>
            <w:r w:rsidDel="00000000" w:rsidR="00000000" w:rsidRPr="00000000">
              <w:rPr>
                <w:rFonts w:ascii="Helvetica Neue" w:cs="Helvetica Neue" w:eastAsia="Helvetica Neue" w:hAnsi="Helvetica Neue"/>
                <w:sz w:val="19"/>
                <w:szCs w:val="19"/>
                <w:rtl w:val="0"/>
              </w:rPr>
              <w:t xml:space="preserve"> using or disclosing your personal information for a secondary purpose</w:t>
            </w:r>
          </w:p>
          <w:p w:rsidR="00000000" w:rsidDel="00000000" w:rsidP="00000000" w:rsidRDefault="00000000" w:rsidRPr="00000000" w14:paraId="000000EF">
            <w:pPr>
              <w:widowControl w:val="0"/>
              <w:numPr>
                <w:ilvl w:val="0"/>
                <w:numId w:val="2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Organisation uses or discloses your personal information as </w:t>
            </w:r>
            <w:r w:rsidDel="00000000" w:rsidR="00000000" w:rsidRPr="00000000">
              <w:rPr>
                <w:rFonts w:ascii="Helvetica Neue" w:cs="Helvetica Neue" w:eastAsia="Helvetica Neue" w:hAnsi="Helvetica Neue"/>
                <w:b w:val="1"/>
                <w:sz w:val="19"/>
                <w:szCs w:val="19"/>
                <w:shd w:fill="cfe2f3" w:val="clear"/>
                <w:rtl w:val="0"/>
              </w:rPr>
              <w:t xml:space="preserve">they think it’s reasonably necessary for enforcement-related activities</w:t>
            </w:r>
            <w:r w:rsidDel="00000000" w:rsidR="00000000" w:rsidRPr="00000000">
              <w:rPr>
                <w:rFonts w:ascii="Helvetica Neue" w:cs="Helvetica Neue" w:eastAsia="Helvetica Neue" w:hAnsi="Helvetica Neue"/>
                <w:sz w:val="19"/>
                <w:szCs w:val="19"/>
                <w:rtl w:val="0"/>
              </w:rPr>
              <w:t xml:space="preserve"> carried out by or on behalf of an enforcement body</w:t>
            </w:r>
          </w:p>
          <w:p w:rsidR="00000000" w:rsidDel="00000000" w:rsidP="00000000" w:rsidRDefault="00000000" w:rsidRPr="00000000" w14:paraId="000000F0">
            <w:pPr>
              <w:widowControl w:val="0"/>
              <w:numPr>
                <w:ilvl w:val="0"/>
                <w:numId w:val="2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 </w:t>
            </w:r>
            <w:r w:rsidDel="00000000" w:rsidR="00000000" w:rsidRPr="00000000">
              <w:rPr>
                <w:rFonts w:ascii="Helvetica Neue" w:cs="Helvetica Neue" w:eastAsia="Helvetica Neue" w:hAnsi="Helvetica Neue"/>
                <w:b w:val="1"/>
                <w:sz w:val="19"/>
                <w:szCs w:val="19"/>
                <w:shd w:fill="cfe2f3" w:val="clear"/>
                <w:rtl w:val="0"/>
              </w:rPr>
              <w:t xml:space="preserve">secondary purpose is required or authorised under and Australian law</w:t>
            </w:r>
            <w:r w:rsidDel="00000000" w:rsidR="00000000" w:rsidRPr="00000000">
              <w:rPr>
                <w:rFonts w:ascii="Helvetica Neue" w:cs="Helvetica Neue" w:eastAsia="Helvetica Neue" w:hAnsi="Helvetica Neue"/>
                <w:sz w:val="19"/>
                <w:szCs w:val="19"/>
                <w:rtl w:val="0"/>
              </w:rPr>
              <w:t xml:space="preserve">, court or tribunal order</w:t>
            </w:r>
            <w:r w:rsidDel="00000000" w:rsidR="00000000" w:rsidRPr="00000000">
              <w:rPr>
                <w:rtl w:val="0"/>
              </w:rPr>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Cybersecurity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shd w:fill="ffffff" w:val="clear"/>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Risk mitigation:</w:t>
            </w:r>
          </w:p>
          <w:p w:rsidR="00000000" w:rsidDel="00000000" w:rsidP="00000000" w:rsidRDefault="00000000" w:rsidRPr="00000000" w14:paraId="000000F3">
            <w:pPr>
              <w:numPr>
                <w:ilvl w:val="0"/>
                <w:numId w:val="39"/>
              </w:numPr>
              <w:shd w:fill="ffffff" w:val="clea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Prevention</w:t>
            </w:r>
          </w:p>
          <w:p w:rsidR="00000000" w:rsidDel="00000000" w:rsidP="00000000" w:rsidRDefault="00000000" w:rsidRPr="00000000" w14:paraId="000000F4">
            <w:pPr>
              <w:numPr>
                <w:ilvl w:val="0"/>
                <w:numId w:val="39"/>
              </w:numPr>
              <w:shd w:fill="ffffff" w:val="clea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Detection</w:t>
            </w:r>
          </w:p>
          <w:p w:rsidR="00000000" w:rsidDel="00000000" w:rsidP="00000000" w:rsidRDefault="00000000" w:rsidRPr="00000000" w14:paraId="000000F5">
            <w:pPr>
              <w:numPr>
                <w:ilvl w:val="0"/>
                <w:numId w:val="39"/>
              </w:numPr>
              <w:shd w:fill="ffffff" w:val="clea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Remediation</w:t>
            </w:r>
          </w:p>
          <w:p w:rsidR="00000000" w:rsidDel="00000000" w:rsidP="00000000" w:rsidRDefault="00000000" w:rsidRPr="00000000" w14:paraId="000000F6">
            <w:pPr>
              <w:shd w:fill="ffffff" w:val="clear"/>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F7">
            <w:pPr>
              <w:shd w:fill="ffffff" w:val="clea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Cybersecurity:</w:t>
            </w:r>
            <w:r w:rsidDel="00000000" w:rsidR="00000000" w:rsidRPr="00000000">
              <w:rPr>
                <w:rtl w:val="0"/>
              </w:rPr>
            </w:r>
          </w:p>
          <w:p w:rsidR="00000000" w:rsidDel="00000000" w:rsidP="00000000" w:rsidRDefault="00000000" w:rsidRPr="00000000" w14:paraId="000000F8">
            <w:pPr>
              <w:numPr>
                <w:ilvl w:val="0"/>
                <w:numId w:val="28"/>
              </w:numPr>
              <w:shd w:fill="ffffff" w:val="clea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shd w:fill="cfe2f3" w:val="clear"/>
                <w:rtl w:val="0"/>
              </w:rPr>
              <w:t xml:space="preserve">People, policies, processes and technologies</w:t>
            </w:r>
            <w:r w:rsidDel="00000000" w:rsidR="00000000" w:rsidRPr="00000000">
              <w:rPr>
                <w:rFonts w:ascii="Helvetica Neue" w:cs="Helvetica Neue" w:eastAsia="Helvetica Neue" w:hAnsi="Helvetica Neue"/>
                <w:sz w:val="19"/>
                <w:szCs w:val="19"/>
                <w:rtl w:val="0"/>
              </w:rPr>
              <w:t xml:space="preserve"> to protect organisations, their systems and sensitive information from digital attacks</w:t>
            </w:r>
          </w:p>
          <w:p w:rsidR="00000000" w:rsidDel="00000000" w:rsidP="00000000" w:rsidRDefault="00000000" w:rsidRPr="00000000" w14:paraId="000000F9">
            <w:pPr>
              <w:numPr>
                <w:ilvl w:val="0"/>
                <w:numId w:val="28"/>
              </w:numPr>
              <w:shd w:fill="ffffff" w:val="clear"/>
              <w:spacing w:line="240" w:lineRule="auto"/>
              <w:ind w:left="720" w:hanging="360"/>
              <w:rPr>
                <w:rFonts w:ascii="Helvetica Neue" w:cs="Helvetica Neue" w:eastAsia="Helvetica Neue" w:hAnsi="Helvetica Neue"/>
                <w:b w:val="1"/>
                <w:sz w:val="19"/>
                <w:szCs w:val="19"/>
                <w:u w:val="none"/>
              </w:rPr>
            </w:pPr>
            <w:r w:rsidDel="00000000" w:rsidR="00000000" w:rsidRPr="00000000">
              <w:rPr>
                <w:rFonts w:ascii="Helvetica Neue" w:cs="Helvetica Neue" w:eastAsia="Helvetica Neue" w:hAnsi="Helvetica Neue"/>
                <w:sz w:val="19"/>
                <w:szCs w:val="19"/>
                <w:rtl w:val="0"/>
              </w:rPr>
              <w:t xml:space="preserve">Off-site and on-site backups</w:t>
            </w:r>
          </w:p>
          <w:p w:rsidR="00000000" w:rsidDel="00000000" w:rsidP="00000000" w:rsidRDefault="00000000" w:rsidRPr="00000000" w14:paraId="000000FA">
            <w:pPr>
              <w:numPr>
                <w:ilvl w:val="0"/>
                <w:numId w:val="28"/>
              </w:numPr>
              <w:shd w:fill="ffffff" w:val="clea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Firewalls</w:t>
            </w:r>
          </w:p>
          <w:p w:rsidR="00000000" w:rsidDel="00000000" w:rsidP="00000000" w:rsidRDefault="00000000" w:rsidRPr="00000000" w14:paraId="000000FB">
            <w:pPr>
              <w:numPr>
                <w:ilvl w:val="0"/>
                <w:numId w:val="28"/>
              </w:numPr>
              <w:shd w:fill="ffffff" w:val="clea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Encryption</w:t>
            </w:r>
          </w:p>
          <w:p w:rsidR="00000000" w:rsidDel="00000000" w:rsidP="00000000" w:rsidRDefault="00000000" w:rsidRPr="00000000" w14:paraId="000000FC">
            <w:pPr>
              <w:numPr>
                <w:ilvl w:val="0"/>
                <w:numId w:val="28"/>
              </w:numPr>
              <w:shd w:fill="ffffff" w:val="clea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Anti-virus software</w:t>
            </w:r>
          </w:p>
          <w:p w:rsidR="00000000" w:rsidDel="00000000" w:rsidP="00000000" w:rsidRDefault="00000000" w:rsidRPr="00000000" w14:paraId="000000FD">
            <w:pPr>
              <w:numPr>
                <w:ilvl w:val="1"/>
                <w:numId w:val="28"/>
              </w:numPr>
              <w:shd w:fill="ffffff" w:val="clea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Trend Micro</w:t>
            </w:r>
          </w:p>
          <w:p w:rsidR="00000000" w:rsidDel="00000000" w:rsidP="00000000" w:rsidRDefault="00000000" w:rsidRPr="00000000" w14:paraId="000000FE">
            <w:pPr>
              <w:numPr>
                <w:ilvl w:val="1"/>
                <w:numId w:val="28"/>
              </w:numPr>
              <w:shd w:fill="ffffff" w:val="clea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Norton</w:t>
            </w:r>
          </w:p>
          <w:p w:rsidR="00000000" w:rsidDel="00000000" w:rsidP="00000000" w:rsidRDefault="00000000" w:rsidRPr="00000000" w14:paraId="000000FF">
            <w:pPr>
              <w:numPr>
                <w:ilvl w:val="1"/>
                <w:numId w:val="28"/>
              </w:numPr>
              <w:shd w:fill="ffffff" w:val="clea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Windows defender</w:t>
            </w:r>
          </w:p>
          <w:p w:rsidR="00000000" w:rsidDel="00000000" w:rsidP="00000000" w:rsidRDefault="00000000" w:rsidRPr="00000000" w14:paraId="00000100">
            <w:pPr>
              <w:numPr>
                <w:ilvl w:val="0"/>
                <w:numId w:val="28"/>
              </w:numPr>
              <w:shd w:fill="ffffff" w:val="clea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Strong passwords (regularly changing, complex, use cases)</w:t>
            </w:r>
          </w:p>
          <w:p w:rsidR="00000000" w:rsidDel="00000000" w:rsidP="00000000" w:rsidRDefault="00000000" w:rsidRPr="00000000" w14:paraId="00000101">
            <w:pPr>
              <w:numPr>
                <w:ilvl w:val="0"/>
                <w:numId w:val="28"/>
              </w:numPr>
              <w:shd w:fill="ffffff" w:val="clea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Multi-factor authentication</w:t>
            </w:r>
          </w:p>
          <w:p w:rsidR="00000000" w:rsidDel="00000000" w:rsidP="00000000" w:rsidRDefault="00000000" w:rsidRPr="00000000" w14:paraId="00000102">
            <w:pPr>
              <w:numPr>
                <w:ilvl w:val="0"/>
                <w:numId w:val="28"/>
              </w:numPr>
              <w:shd w:fill="ffffff" w:val="clea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Biometric authentication</w:t>
            </w:r>
            <w:r w:rsidDel="00000000" w:rsidR="00000000" w:rsidRPr="00000000">
              <w:rPr>
                <w:rtl w:val="0"/>
              </w:rPr>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Backups onsite and offsite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Physical barriers</w:t>
            </w:r>
            <w:r w:rsidDel="00000000" w:rsidR="00000000" w:rsidRPr="00000000">
              <w:rPr>
                <w:rtl w:val="0"/>
              </w:rPr>
            </w:r>
          </w:p>
          <w:p w:rsidR="00000000" w:rsidDel="00000000" w:rsidP="00000000" w:rsidRDefault="00000000" w:rsidRPr="00000000" w14:paraId="00000105">
            <w:pPr>
              <w:numPr>
                <w:ilvl w:val="0"/>
                <w:numId w:val="5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Biometric authentication (retinal, fingerprint)</w:t>
            </w:r>
          </w:p>
          <w:p w:rsidR="00000000" w:rsidDel="00000000" w:rsidP="00000000" w:rsidRDefault="00000000" w:rsidRPr="00000000" w14:paraId="00000106">
            <w:pPr>
              <w:numPr>
                <w:ilvl w:val="0"/>
                <w:numId w:val="5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Fences and gates</w:t>
            </w:r>
          </w:p>
          <w:p w:rsidR="00000000" w:rsidDel="00000000" w:rsidP="00000000" w:rsidRDefault="00000000" w:rsidRPr="00000000" w14:paraId="00000107">
            <w:pPr>
              <w:numPr>
                <w:ilvl w:val="0"/>
                <w:numId w:val="5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Secure buildings</w:t>
            </w:r>
          </w:p>
          <w:p w:rsidR="00000000" w:rsidDel="00000000" w:rsidP="00000000" w:rsidRDefault="00000000" w:rsidRPr="00000000" w14:paraId="00000108">
            <w:pPr>
              <w:numPr>
                <w:ilvl w:val="0"/>
                <w:numId w:val="5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Security monitoring buildings (CCTV)</w:t>
            </w:r>
          </w:p>
          <w:p w:rsidR="00000000" w:rsidDel="00000000" w:rsidP="00000000" w:rsidRDefault="00000000" w:rsidRPr="00000000" w14:paraId="00000109">
            <w:pPr>
              <w:numPr>
                <w:ilvl w:val="0"/>
                <w:numId w:val="5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Restricted access data centres</w:t>
            </w:r>
          </w:p>
          <w:p w:rsidR="00000000" w:rsidDel="00000000" w:rsidP="00000000" w:rsidRDefault="00000000" w:rsidRPr="00000000" w14:paraId="0000010A">
            <w:pPr>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0B">
            <w:pPr>
              <w:numPr>
                <w:ilvl w:val="0"/>
                <w:numId w:val="7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Physical barriers </w:t>
            </w:r>
            <w:r w:rsidDel="00000000" w:rsidR="00000000" w:rsidRPr="00000000">
              <w:rPr>
                <w:rFonts w:ascii="Helvetica Neue" w:cs="Helvetica Neue" w:eastAsia="Helvetica Neue" w:hAnsi="Helvetica Neue"/>
                <w:b w:val="1"/>
                <w:sz w:val="19"/>
                <w:szCs w:val="19"/>
                <w:shd w:fill="cfe2f3" w:val="clear"/>
                <w:rtl w:val="0"/>
              </w:rPr>
              <w:t xml:space="preserve">prevent misuse of PII by restricting unauthorised individuals</w:t>
            </w:r>
            <w:r w:rsidDel="00000000" w:rsidR="00000000" w:rsidRPr="00000000">
              <w:rPr>
                <w:rFonts w:ascii="Helvetica Neue" w:cs="Helvetica Neue" w:eastAsia="Helvetica Neue" w:hAnsi="Helvetica Neue"/>
                <w:sz w:val="19"/>
                <w:szCs w:val="19"/>
                <w:rtl w:val="0"/>
              </w:rPr>
              <w:t xml:space="preserve"> from accessing the physical location of store data.</w:t>
            </w:r>
            <w:r w:rsidDel="00000000" w:rsidR="00000000" w:rsidRPr="00000000">
              <w:rPr>
                <w:rtl w:val="0"/>
              </w:rPr>
            </w:r>
          </w:p>
          <w:p w:rsidR="00000000" w:rsidDel="00000000" w:rsidP="00000000" w:rsidRDefault="00000000" w:rsidRPr="00000000" w14:paraId="0000010C">
            <w:pPr>
              <w:widowControl w:val="0"/>
              <w:numPr>
                <w:ilvl w:val="0"/>
                <w:numId w:val="7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PII stored at several locations helps </w:t>
            </w:r>
            <w:r w:rsidDel="00000000" w:rsidR="00000000" w:rsidRPr="00000000">
              <w:rPr>
                <w:rFonts w:ascii="Helvetica Neue" w:cs="Helvetica Neue" w:eastAsia="Helvetica Neue" w:hAnsi="Helvetica Neue"/>
                <w:b w:val="1"/>
                <w:sz w:val="19"/>
                <w:szCs w:val="19"/>
                <w:shd w:fill="cfe2f3" w:val="clear"/>
                <w:rtl w:val="0"/>
              </w:rPr>
              <w:t xml:space="preserve">prevent misuse of PII by separating data into different physical locations</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u w:val="single"/>
                <w:rtl w:val="0"/>
              </w:rPr>
              <w:t xml:space="preserve">limited data is gained from entry into one location</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10D">
            <w:pPr>
              <w:widowControl w:val="0"/>
              <w:numPr>
                <w:ilvl w:val="0"/>
                <w:numId w:val="7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Onsite storage can be </w:t>
            </w:r>
            <w:r w:rsidDel="00000000" w:rsidR="00000000" w:rsidRPr="00000000">
              <w:rPr>
                <w:rFonts w:ascii="Helvetica Neue" w:cs="Helvetica Neue" w:eastAsia="Helvetica Neue" w:hAnsi="Helvetica Neue"/>
                <w:sz w:val="19"/>
                <w:szCs w:val="19"/>
                <w:u w:val="single"/>
                <w:rtl w:val="0"/>
              </w:rPr>
              <w:t xml:space="preserve">used to take removable media that the backup has placed on</w:t>
            </w:r>
            <w:r w:rsidDel="00000000" w:rsidR="00000000" w:rsidRPr="00000000">
              <w:rPr>
                <w:rFonts w:ascii="Helvetica Neue" w:cs="Helvetica Neue" w:eastAsia="Helvetica Neue" w:hAnsi="Helvetica Neue"/>
                <w:sz w:val="19"/>
                <w:szCs w:val="19"/>
                <w:rtl w:val="0"/>
              </w:rPr>
              <w:t xml:space="preserve"> and </w:t>
            </w:r>
            <w:r w:rsidDel="00000000" w:rsidR="00000000" w:rsidRPr="00000000">
              <w:rPr>
                <w:rFonts w:ascii="Helvetica Neue" w:cs="Helvetica Neue" w:eastAsia="Helvetica Neue" w:hAnsi="Helvetica Neue"/>
                <w:b w:val="1"/>
                <w:sz w:val="19"/>
                <w:szCs w:val="19"/>
                <w:shd w:fill="cfe2f3" w:val="clear"/>
                <w:rtl w:val="0"/>
              </w:rPr>
              <w:t xml:space="preserve">put into a fireproof and waterproof safe</w:t>
            </w:r>
          </w:p>
          <w:p w:rsidR="00000000" w:rsidDel="00000000" w:rsidP="00000000" w:rsidRDefault="00000000" w:rsidRPr="00000000" w14:paraId="0000010E">
            <w:pPr>
              <w:widowControl w:val="0"/>
              <w:numPr>
                <w:ilvl w:val="0"/>
                <w:numId w:val="7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shd w:fill="cfe2f3" w:val="clear"/>
                <w:rtl w:val="0"/>
              </w:rPr>
              <w:t xml:space="preserve">Beneficial to take the backup device offsite</w:t>
            </w:r>
            <w:r w:rsidDel="00000000" w:rsidR="00000000" w:rsidRPr="00000000">
              <w:rPr>
                <w:rFonts w:ascii="Helvetica Neue" w:cs="Helvetica Neue" w:eastAsia="Helvetica Neue" w:hAnsi="Helvetica Neue"/>
                <w:sz w:val="19"/>
                <w:szCs w:val="19"/>
                <w:rtl w:val="0"/>
              </w:rPr>
              <w:t xml:space="preserve"> and store in a fireproof and waterproof safe for added security</w:t>
            </w:r>
          </w:p>
          <w:p w:rsidR="00000000" w:rsidDel="00000000" w:rsidP="00000000" w:rsidRDefault="00000000" w:rsidRPr="00000000" w14:paraId="0000010F">
            <w:pPr>
              <w:widowControl w:val="0"/>
              <w:numPr>
                <w:ilvl w:val="0"/>
                <w:numId w:val="7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20"/>
                <w:szCs w:val="20"/>
                <w:rtl w:val="0"/>
              </w:rPr>
              <w:t xml:space="preserve">Offsite backups are </w:t>
            </w:r>
            <w:r w:rsidDel="00000000" w:rsidR="00000000" w:rsidRPr="00000000">
              <w:rPr>
                <w:rFonts w:ascii="Helvetica Neue" w:cs="Helvetica Neue" w:eastAsia="Helvetica Neue" w:hAnsi="Helvetica Neue"/>
                <w:b w:val="1"/>
                <w:sz w:val="20"/>
                <w:szCs w:val="20"/>
                <w:shd w:fill="cfe2f3" w:val="clear"/>
                <w:rtl w:val="0"/>
              </w:rPr>
              <w:t xml:space="preserve">a type of data protection that provides a copy of a business’ production system data, which is stored in a different location</w:t>
            </w:r>
            <w:r w:rsidDel="00000000" w:rsidR="00000000" w:rsidRPr="00000000">
              <w:rPr>
                <w:rFonts w:ascii="Helvetica Neue" w:cs="Helvetica Neue" w:eastAsia="Helvetica Neue" w:hAnsi="Helvetica Neue"/>
                <w:sz w:val="20"/>
                <w:szCs w:val="20"/>
                <w:rtl w:val="0"/>
              </w:rPr>
              <w:t xml:space="preserve"> from where the original data is stored</w:t>
            </w:r>
            <w:r w:rsidDel="00000000" w:rsidR="00000000" w:rsidRPr="00000000">
              <w:rPr>
                <w:rtl w:val="0"/>
              </w:rPr>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PIA (Privacy Impact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Helvetica Neue" w:cs="Helvetica Neue" w:eastAsia="Helvetica Neue" w:hAnsi="Helvetica Neue"/>
                <w:color w:val="3d85c6"/>
                <w:sz w:val="21"/>
                <w:szCs w:val="21"/>
              </w:rPr>
            </w:pPr>
            <w:r w:rsidDel="00000000" w:rsidR="00000000" w:rsidRPr="00000000">
              <w:rPr>
                <w:rFonts w:ascii="Helvetica Neue" w:cs="Helvetica Neue" w:eastAsia="Helvetica Neue" w:hAnsi="Helvetica Neue"/>
                <w:b w:val="1"/>
                <w:color w:val="3d85c6"/>
                <w:sz w:val="21"/>
                <w:szCs w:val="21"/>
                <w:rtl w:val="0"/>
              </w:rPr>
              <w:t xml:space="preserve">Privacy Impact Assessment </w:t>
            </w:r>
            <w:r w:rsidDel="00000000" w:rsidR="00000000" w:rsidRPr="00000000">
              <w:rPr>
                <w:rFonts w:ascii="Helvetica Neue" w:cs="Helvetica Neue" w:eastAsia="Helvetica Neue" w:hAnsi="Helvetica Neue"/>
                <w:color w:val="3d85c6"/>
                <w:sz w:val="21"/>
                <w:szCs w:val="21"/>
                <w:rtl w:val="0"/>
              </w:rPr>
              <w:t xml:space="preserve">(PIA)</w:t>
            </w:r>
          </w:p>
          <w:p w:rsidR="00000000" w:rsidDel="00000000" w:rsidP="00000000" w:rsidRDefault="00000000" w:rsidRPr="00000000" w14:paraId="00000112">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4"/>
              <w:tblW w:w="12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11295"/>
              <w:tblGridChange w:id="0">
                <w:tblGrid>
                  <w:gridCol w:w="1200"/>
                  <w:gridCol w:w="1129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Definition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privacy impact assessment (PIA) is </w:t>
                  </w:r>
                  <w:r w:rsidDel="00000000" w:rsidR="00000000" w:rsidRPr="00000000">
                    <w:rPr>
                      <w:rFonts w:ascii="Helvetica Neue" w:cs="Helvetica Neue" w:eastAsia="Helvetica Neue" w:hAnsi="Helvetica Neue"/>
                      <w:sz w:val="19"/>
                      <w:szCs w:val="19"/>
                      <w:shd w:fill="cfe2f3" w:val="clear"/>
                      <w:rtl w:val="0"/>
                    </w:rPr>
                    <w:t xml:space="preserve">a systematic assessment of a project that </w:t>
                  </w:r>
                  <w:r w:rsidDel="00000000" w:rsidR="00000000" w:rsidRPr="00000000">
                    <w:rPr>
                      <w:rFonts w:ascii="Helvetica Neue" w:cs="Helvetica Neue" w:eastAsia="Helvetica Neue" w:hAnsi="Helvetica Neue"/>
                      <w:b w:val="1"/>
                      <w:sz w:val="19"/>
                      <w:szCs w:val="19"/>
                      <w:u w:val="single"/>
                      <w:shd w:fill="cfe2f3" w:val="clear"/>
                      <w:rtl w:val="0"/>
                    </w:rPr>
                    <w:t xml:space="preserve">identifies the impact</w:t>
                  </w:r>
                  <w:r w:rsidDel="00000000" w:rsidR="00000000" w:rsidRPr="00000000">
                    <w:rPr>
                      <w:rFonts w:ascii="Helvetica Neue" w:cs="Helvetica Neue" w:eastAsia="Helvetica Neue" w:hAnsi="Helvetica Neue"/>
                      <w:b w:val="1"/>
                      <w:sz w:val="19"/>
                      <w:szCs w:val="19"/>
                      <w:shd w:fill="cfe2f3" w:val="clear"/>
                      <w:rtl w:val="0"/>
                    </w:rPr>
                    <w:t xml:space="preserve"> </w:t>
                  </w:r>
                  <w:r w:rsidDel="00000000" w:rsidR="00000000" w:rsidRPr="00000000">
                    <w:rPr>
                      <w:rFonts w:ascii="Helvetica Neue" w:cs="Helvetica Neue" w:eastAsia="Helvetica Neue" w:hAnsi="Helvetica Neue"/>
                      <w:sz w:val="19"/>
                      <w:szCs w:val="19"/>
                      <w:shd w:fill="cfe2f3" w:val="clear"/>
                      <w:rtl w:val="0"/>
                    </w:rPr>
                    <w:t xml:space="preserve">that the project might have </w:t>
                  </w:r>
                  <w:r w:rsidDel="00000000" w:rsidR="00000000" w:rsidRPr="00000000">
                    <w:rPr>
                      <w:rFonts w:ascii="Helvetica Neue" w:cs="Helvetica Neue" w:eastAsia="Helvetica Neue" w:hAnsi="Helvetica Neue"/>
                      <w:b w:val="1"/>
                      <w:sz w:val="19"/>
                      <w:szCs w:val="19"/>
                      <w:shd w:fill="cfe2f3" w:val="clear"/>
                      <w:rtl w:val="0"/>
                    </w:rPr>
                    <w:t xml:space="preserve">on the privacy</w:t>
                  </w:r>
                  <w:r w:rsidDel="00000000" w:rsidR="00000000" w:rsidRPr="00000000">
                    <w:rPr>
                      <w:rFonts w:ascii="Helvetica Neue" w:cs="Helvetica Neue" w:eastAsia="Helvetica Neue" w:hAnsi="Helvetica Neue"/>
                      <w:sz w:val="19"/>
                      <w:szCs w:val="19"/>
                      <w:rtl w:val="0"/>
                    </w:rPr>
                    <w:t xml:space="preserve"> of individuals, and sets out recommendations for managing, minimising or eliminating that impact.</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w:t>
                  </w:r>
                  <w:r w:rsidDel="00000000" w:rsidR="00000000" w:rsidRPr="00000000">
                    <w:rPr>
                      <w:rFonts w:ascii="Helvetica Neue" w:cs="Helvetica Neue" w:eastAsia="Helvetica Neue" w:hAnsi="Helvetica Neue"/>
                      <w:b w:val="1"/>
                      <w:sz w:val="19"/>
                      <w:szCs w:val="19"/>
                      <w:shd w:fill="cfe2f3" w:val="clear"/>
                      <w:rtl w:val="0"/>
                    </w:rPr>
                    <w:t xml:space="preserve">manage, minimise or eliminate the impact</w:t>
                  </w:r>
                  <w:r w:rsidDel="00000000" w:rsidR="00000000" w:rsidRPr="00000000">
                    <w:rPr>
                      <w:rFonts w:ascii="Helvetica Neue" w:cs="Helvetica Neue" w:eastAsia="Helvetica Neue" w:hAnsi="Helvetica Neue"/>
                      <w:sz w:val="19"/>
                      <w:szCs w:val="19"/>
                      <w:rtl w:val="0"/>
                    </w:rPr>
                    <w:t xml:space="preserve"> of privacy on individuals.</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When?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Entities are </w:t>
                  </w:r>
                  <w:r w:rsidDel="00000000" w:rsidR="00000000" w:rsidRPr="00000000">
                    <w:rPr>
                      <w:rFonts w:ascii="Helvetica Neue" w:cs="Helvetica Neue" w:eastAsia="Helvetica Neue" w:hAnsi="Helvetica Neue"/>
                      <w:b w:val="1"/>
                      <w:sz w:val="19"/>
                      <w:szCs w:val="19"/>
                      <w:shd w:fill="cfe2f3" w:val="clear"/>
                      <w:rtl w:val="0"/>
                    </w:rPr>
                    <w:t xml:space="preserve">encouraged to take a flexible approach</w:t>
                  </w:r>
                  <w:r w:rsidDel="00000000" w:rsidR="00000000" w:rsidRPr="00000000">
                    <w:rPr>
                      <w:rFonts w:ascii="Helvetica Neue" w:cs="Helvetica Neue" w:eastAsia="Helvetica Neue" w:hAnsi="Helvetica Neue"/>
                      <w:sz w:val="19"/>
                      <w:szCs w:val="19"/>
                      <w:rtl w:val="0"/>
                    </w:rPr>
                    <w:t xml:space="preserve"> and adapt this tool to suit the size, complexity and risk level of their project.</w:t>
                  </w:r>
                </w:p>
                <w:p w:rsidR="00000000" w:rsidDel="00000000" w:rsidP="00000000" w:rsidRDefault="00000000" w:rsidRPr="00000000" w14:paraId="00000119">
                  <w:pPr>
                    <w:widowControl w:val="0"/>
                    <w:numPr>
                      <w:ilvl w:val="0"/>
                      <w:numId w:val="4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Evaluates any </w:t>
                  </w:r>
                  <w:r w:rsidDel="00000000" w:rsidR="00000000" w:rsidRPr="00000000">
                    <w:rPr>
                      <w:rFonts w:ascii="Helvetica Neue" w:cs="Helvetica Neue" w:eastAsia="Helvetica Neue" w:hAnsi="Helvetica Neue"/>
                      <w:b w:val="1"/>
                      <w:sz w:val="19"/>
                      <w:szCs w:val="19"/>
                      <w:u w:val="single"/>
                      <w:shd w:fill="cfe2f3" w:val="clear"/>
                      <w:rtl w:val="0"/>
                    </w:rPr>
                    <w:t xml:space="preserve">new</w:t>
                  </w:r>
                  <w:r w:rsidDel="00000000" w:rsidR="00000000" w:rsidRPr="00000000">
                    <w:rPr>
                      <w:rFonts w:ascii="Helvetica Neue" w:cs="Helvetica Neue" w:eastAsia="Helvetica Neue" w:hAnsi="Helvetica Neue"/>
                      <w:sz w:val="19"/>
                      <w:szCs w:val="19"/>
                      <w:u w:val="single"/>
                      <w:shd w:fill="cfe2f3" w:val="clear"/>
                      <w:rtl w:val="0"/>
                    </w:rPr>
                    <w:t xml:space="preserve"> </w:t>
                  </w:r>
                  <w:r w:rsidDel="00000000" w:rsidR="00000000" w:rsidRPr="00000000">
                    <w:rPr>
                      <w:rFonts w:ascii="Helvetica Neue" w:cs="Helvetica Neue" w:eastAsia="Helvetica Neue" w:hAnsi="Helvetica Neue"/>
                      <w:b w:val="1"/>
                      <w:sz w:val="19"/>
                      <w:szCs w:val="19"/>
                      <w:u w:val="single"/>
                      <w:shd w:fill="cfe2f3" w:val="clear"/>
                      <w:rtl w:val="0"/>
                    </w:rPr>
                    <w:t xml:space="preserve">processes or technologies to understand their impact</w:t>
                  </w:r>
                </w:p>
              </w:tc>
            </w:tr>
          </w:tbl>
          <w:p w:rsidR="00000000" w:rsidDel="00000000" w:rsidP="00000000" w:rsidRDefault="00000000" w:rsidRPr="00000000" w14:paraId="0000011A">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1B">
            <w:pPr>
              <w:widowControl w:val="0"/>
              <w:spacing w:line="240" w:lineRule="auto"/>
              <w:jc w:val="both"/>
              <w:rPr>
                <w:rFonts w:ascii="Helvetica Neue" w:cs="Helvetica Neue" w:eastAsia="Helvetica Neue" w:hAnsi="Helvetica Neue"/>
                <w:color w:val="3d85c6"/>
                <w:sz w:val="21"/>
                <w:szCs w:val="21"/>
              </w:rPr>
            </w:pPr>
            <w:r w:rsidDel="00000000" w:rsidR="00000000" w:rsidRPr="00000000">
              <w:rPr>
                <w:rFonts w:ascii="Helvetica Neue" w:cs="Helvetica Neue" w:eastAsia="Helvetica Neue" w:hAnsi="Helvetica Neue"/>
                <w:b w:val="1"/>
                <w:color w:val="3d85c6"/>
                <w:sz w:val="21"/>
                <w:szCs w:val="21"/>
                <w:rtl w:val="0"/>
              </w:rPr>
              <w:t xml:space="preserve">Awareness of the steps in undertaking a PIA</w:t>
            </w:r>
            <w:r w:rsidDel="00000000" w:rsidR="00000000" w:rsidRPr="00000000">
              <w:rPr>
                <w:rtl w:val="0"/>
              </w:rPr>
            </w:r>
          </w:p>
          <w:p w:rsidR="00000000" w:rsidDel="00000000" w:rsidP="00000000" w:rsidRDefault="00000000" w:rsidRPr="00000000" w14:paraId="0000011C">
            <w:pPr>
              <w:widowControl w:val="0"/>
              <w:spacing w:line="240" w:lineRule="auto"/>
              <w:jc w:val="both"/>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Businesses conduct a Privacy Impact Assessment (hereafter known as PIA) to determine </w:t>
            </w:r>
            <w:r w:rsidDel="00000000" w:rsidR="00000000" w:rsidRPr="00000000">
              <w:rPr>
                <w:rFonts w:ascii="Helvetica Neue" w:cs="Helvetica Neue" w:eastAsia="Helvetica Neue" w:hAnsi="Helvetica Neue"/>
                <w:sz w:val="19"/>
                <w:szCs w:val="19"/>
                <w:shd w:fill="cfe2f3" w:val="clear"/>
                <w:rtl w:val="0"/>
              </w:rPr>
              <w:t xml:space="preserve">if data stored and collected by the business is </w:t>
            </w:r>
            <w:r w:rsidDel="00000000" w:rsidR="00000000" w:rsidRPr="00000000">
              <w:rPr>
                <w:rFonts w:ascii="Helvetica Neue" w:cs="Helvetica Neue" w:eastAsia="Helvetica Neue" w:hAnsi="Helvetica Neue"/>
                <w:b w:val="1"/>
                <w:sz w:val="19"/>
                <w:szCs w:val="19"/>
                <w:shd w:fill="cfe2f3" w:val="clear"/>
                <w:rtl w:val="0"/>
              </w:rPr>
              <w:t xml:space="preserve">necessary </w:t>
            </w:r>
            <w:r w:rsidDel="00000000" w:rsidR="00000000" w:rsidRPr="00000000">
              <w:rPr>
                <w:rFonts w:ascii="Helvetica Neue" w:cs="Helvetica Neue" w:eastAsia="Helvetica Neue" w:hAnsi="Helvetica Neue"/>
                <w:sz w:val="19"/>
                <w:szCs w:val="19"/>
                <w:shd w:fill="cfe2f3" w:val="clear"/>
                <w:rtl w:val="0"/>
              </w:rPr>
              <w:t xml:space="preserve">and </w:t>
            </w:r>
            <w:r w:rsidDel="00000000" w:rsidR="00000000" w:rsidRPr="00000000">
              <w:rPr>
                <w:rFonts w:ascii="Helvetica Neue" w:cs="Helvetica Neue" w:eastAsia="Helvetica Neue" w:hAnsi="Helvetica Neue"/>
                <w:b w:val="1"/>
                <w:sz w:val="19"/>
                <w:szCs w:val="19"/>
                <w:shd w:fill="cfe2f3" w:val="clear"/>
                <w:rtl w:val="0"/>
              </w:rPr>
              <w:t xml:space="preserve">relevant </w:t>
            </w:r>
            <w:r w:rsidDel="00000000" w:rsidR="00000000" w:rsidRPr="00000000">
              <w:rPr>
                <w:rFonts w:ascii="Helvetica Neue" w:cs="Helvetica Neue" w:eastAsia="Helvetica Neue" w:hAnsi="Helvetica Neue"/>
                <w:sz w:val="19"/>
                <w:szCs w:val="19"/>
                <w:shd w:fill="cfe2f3" w:val="clear"/>
                <w:rtl w:val="0"/>
              </w:rPr>
              <w:t xml:space="preserve">to the business</w:t>
            </w:r>
            <w:r w:rsidDel="00000000" w:rsidR="00000000" w:rsidRPr="00000000">
              <w:rPr>
                <w:rFonts w:ascii="Helvetica Neue" w:cs="Helvetica Neue" w:eastAsia="Helvetica Neue" w:hAnsi="Helvetica Neue"/>
                <w:sz w:val="19"/>
                <w:szCs w:val="19"/>
                <w:rtl w:val="0"/>
              </w:rPr>
              <w:t xml:space="preserve"> and also to determine whether the data is </w:t>
            </w:r>
            <w:r w:rsidDel="00000000" w:rsidR="00000000" w:rsidRPr="00000000">
              <w:rPr>
                <w:rFonts w:ascii="Helvetica Neue" w:cs="Helvetica Neue" w:eastAsia="Helvetica Neue" w:hAnsi="Helvetica Neue"/>
                <w:b w:val="1"/>
                <w:sz w:val="19"/>
                <w:szCs w:val="19"/>
                <w:shd w:fill="cfe2f3" w:val="clear"/>
                <w:rtl w:val="0"/>
              </w:rPr>
              <w:t xml:space="preserve">securely </w:t>
            </w:r>
            <w:r w:rsidDel="00000000" w:rsidR="00000000" w:rsidRPr="00000000">
              <w:rPr>
                <w:rFonts w:ascii="Helvetica Neue" w:cs="Helvetica Neue" w:eastAsia="Helvetica Neue" w:hAnsi="Helvetica Neue"/>
                <w:sz w:val="19"/>
                <w:szCs w:val="19"/>
                <w:shd w:fill="cfe2f3" w:val="clear"/>
                <w:rtl w:val="0"/>
              </w:rPr>
              <w:t xml:space="preserve">managed, ensuring </w:t>
            </w:r>
            <w:r w:rsidDel="00000000" w:rsidR="00000000" w:rsidRPr="00000000">
              <w:rPr>
                <w:rFonts w:ascii="Helvetica Neue" w:cs="Helvetica Neue" w:eastAsia="Helvetica Neue" w:hAnsi="Helvetica Neue"/>
                <w:b w:val="1"/>
                <w:sz w:val="19"/>
                <w:szCs w:val="19"/>
                <w:shd w:fill="cfe2f3" w:val="clear"/>
                <w:rtl w:val="0"/>
              </w:rPr>
              <w:t xml:space="preserve">privacy </w:t>
            </w:r>
            <w:r w:rsidDel="00000000" w:rsidR="00000000" w:rsidRPr="00000000">
              <w:rPr>
                <w:rFonts w:ascii="Helvetica Neue" w:cs="Helvetica Neue" w:eastAsia="Helvetica Neue" w:hAnsi="Helvetica Neue"/>
                <w:sz w:val="19"/>
                <w:szCs w:val="19"/>
                <w:shd w:fill="cfe2f3" w:val="clear"/>
                <w:rtl w:val="0"/>
              </w:rPr>
              <w:t xml:space="preserve">and evaluating the </w:t>
            </w:r>
            <w:r w:rsidDel="00000000" w:rsidR="00000000" w:rsidRPr="00000000">
              <w:rPr>
                <w:rFonts w:ascii="Helvetica Neue" w:cs="Helvetica Neue" w:eastAsia="Helvetica Neue" w:hAnsi="Helvetica Neue"/>
                <w:b w:val="1"/>
                <w:sz w:val="19"/>
                <w:szCs w:val="19"/>
                <w:shd w:fill="cfe2f3" w:val="clear"/>
                <w:rtl w:val="0"/>
              </w:rPr>
              <w:t xml:space="preserve">privacy concerns</w:t>
            </w:r>
            <w:r w:rsidDel="00000000" w:rsidR="00000000" w:rsidRPr="00000000">
              <w:rPr>
                <w:rFonts w:ascii="Helvetica Neue" w:cs="Helvetica Neue" w:eastAsia="Helvetica Neue" w:hAnsi="Helvetica Neue"/>
                <w:sz w:val="19"/>
                <w:szCs w:val="19"/>
                <w:rtl w:val="0"/>
              </w:rPr>
              <w:t xml:space="preserve"> of the data.</w:t>
            </w:r>
          </w:p>
          <w:p w:rsidR="00000000" w:rsidDel="00000000" w:rsidP="00000000" w:rsidRDefault="00000000" w:rsidRPr="00000000" w14:paraId="0000011D">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1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Sections of a PIA:</w:t>
            </w:r>
            <w:r w:rsidDel="00000000" w:rsidR="00000000" w:rsidRPr="00000000">
              <w:rPr>
                <w:rtl w:val="0"/>
              </w:rPr>
            </w:r>
          </w:p>
          <w:p w:rsidR="00000000" w:rsidDel="00000000" w:rsidP="00000000" w:rsidRDefault="00000000" w:rsidRPr="00000000" w14:paraId="0000011F">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Plan the PIA</w:t>
            </w:r>
          </w:p>
          <w:p w:rsidR="00000000" w:rsidDel="00000000" w:rsidP="00000000" w:rsidRDefault="00000000" w:rsidRPr="00000000" w14:paraId="00000120">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Privacy impact analysis and compliance check</w:t>
            </w:r>
          </w:p>
          <w:p w:rsidR="00000000" w:rsidDel="00000000" w:rsidP="00000000" w:rsidRDefault="00000000" w:rsidRPr="00000000" w14:paraId="00000121">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Privacy management – addressing risks</w:t>
            </w:r>
          </w:p>
          <w:p w:rsidR="00000000" w:rsidDel="00000000" w:rsidP="00000000" w:rsidRDefault="00000000" w:rsidRPr="00000000" w14:paraId="00000122">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Respond and review</w:t>
            </w:r>
          </w:p>
          <w:p w:rsidR="00000000" w:rsidDel="00000000" w:rsidP="00000000" w:rsidRDefault="00000000" w:rsidRPr="00000000" w14:paraId="00000123">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Further information</w:t>
            </w:r>
            <w:r w:rsidDel="00000000" w:rsidR="00000000" w:rsidRPr="00000000">
              <w:rPr>
                <w:rtl w:val="0"/>
              </w:rPr>
            </w:r>
          </w:p>
          <w:p w:rsidR="00000000" w:rsidDel="00000000" w:rsidP="00000000" w:rsidRDefault="00000000" w:rsidRPr="00000000" w14:paraId="0000012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25">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Must follow 13 Australian Privacy Principles in conducting a PIA:</w:t>
            </w:r>
          </w:p>
          <w:p w:rsidR="00000000" w:rsidDel="00000000" w:rsidP="00000000" w:rsidRDefault="00000000" w:rsidRPr="00000000" w14:paraId="00000126">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Open and transparent management of personal information</w:t>
            </w:r>
          </w:p>
          <w:p w:rsidR="00000000" w:rsidDel="00000000" w:rsidP="00000000" w:rsidRDefault="00000000" w:rsidRPr="00000000" w14:paraId="00000127">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Anonymity and pseudonymity</w:t>
            </w:r>
          </w:p>
          <w:p w:rsidR="00000000" w:rsidDel="00000000" w:rsidP="00000000" w:rsidRDefault="00000000" w:rsidRPr="00000000" w14:paraId="00000128">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Collection of solicited personal information</w:t>
            </w:r>
          </w:p>
          <w:p w:rsidR="00000000" w:rsidDel="00000000" w:rsidP="00000000" w:rsidRDefault="00000000" w:rsidRPr="00000000" w14:paraId="00000129">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Dealing with unsolicited personal information</w:t>
            </w:r>
          </w:p>
          <w:p w:rsidR="00000000" w:rsidDel="00000000" w:rsidP="00000000" w:rsidRDefault="00000000" w:rsidRPr="00000000" w14:paraId="0000012A">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Notification of the collection of personal information</w:t>
            </w:r>
          </w:p>
          <w:p w:rsidR="00000000" w:rsidDel="00000000" w:rsidP="00000000" w:rsidRDefault="00000000" w:rsidRPr="00000000" w14:paraId="0000012B">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 of disclosure of personal information</w:t>
            </w:r>
          </w:p>
          <w:p w:rsidR="00000000" w:rsidDel="00000000" w:rsidP="00000000" w:rsidRDefault="00000000" w:rsidRPr="00000000" w14:paraId="0000012C">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Direct marketing</w:t>
            </w:r>
          </w:p>
          <w:p w:rsidR="00000000" w:rsidDel="00000000" w:rsidP="00000000" w:rsidRDefault="00000000" w:rsidRPr="00000000" w14:paraId="0000012D">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Cross-border disclosure of personal information</w:t>
            </w:r>
          </w:p>
          <w:p w:rsidR="00000000" w:rsidDel="00000000" w:rsidP="00000000" w:rsidRDefault="00000000" w:rsidRPr="00000000" w14:paraId="0000012E">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Adoption, use or disclosure of government related identifiers</w:t>
            </w:r>
          </w:p>
          <w:p w:rsidR="00000000" w:rsidDel="00000000" w:rsidP="00000000" w:rsidRDefault="00000000" w:rsidRPr="00000000" w14:paraId="0000012F">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Quality of personal information</w:t>
            </w:r>
          </w:p>
          <w:p w:rsidR="00000000" w:rsidDel="00000000" w:rsidP="00000000" w:rsidRDefault="00000000" w:rsidRPr="00000000" w14:paraId="00000130">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Security of personal information</w:t>
            </w:r>
          </w:p>
          <w:p w:rsidR="00000000" w:rsidDel="00000000" w:rsidP="00000000" w:rsidRDefault="00000000" w:rsidRPr="00000000" w14:paraId="00000131">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Access to personal information</w:t>
            </w:r>
          </w:p>
          <w:p w:rsidR="00000000" w:rsidDel="00000000" w:rsidP="00000000" w:rsidRDefault="00000000" w:rsidRPr="00000000" w14:paraId="00000132">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Correction of personal information</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Notifiable breaches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jc w:val="both"/>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3d85c6"/>
                <w:sz w:val="21"/>
                <w:szCs w:val="21"/>
                <w:rtl w:val="0"/>
              </w:rPr>
              <w:t xml:space="preserve">Notifiable Data Breaches</w:t>
            </w:r>
            <w:r w:rsidDel="00000000" w:rsidR="00000000" w:rsidRPr="00000000">
              <w:rPr>
                <w:rFonts w:ascii="Helvetica Neue" w:cs="Helvetica Neue" w:eastAsia="Helvetica Neue" w:hAnsi="Helvetica Neue"/>
                <w:color w:val="3d85c6"/>
                <w:sz w:val="21"/>
                <w:szCs w:val="21"/>
                <w:rtl w:val="0"/>
              </w:rPr>
              <w:t xml:space="preserve"> (NDB)</w:t>
            </w:r>
            <w:r w:rsidDel="00000000" w:rsidR="00000000" w:rsidRPr="00000000">
              <w:rPr>
                <w:rtl w:val="0"/>
              </w:rPr>
            </w:r>
          </w:p>
          <w:p w:rsidR="00000000" w:rsidDel="00000000" w:rsidP="00000000" w:rsidRDefault="00000000" w:rsidRPr="00000000" w14:paraId="0000013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Under the </w:t>
            </w:r>
            <w:r w:rsidDel="00000000" w:rsidR="00000000" w:rsidRPr="00000000">
              <w:rPr>
                <w:rFonts w:ascii="Helvetica Neue" w:cs="Helvetica Neue" w:eastAsia="Helvetica Neue" w:hAnsi="Helvetica Neue"/>
                <w:b w:val="1"/>
                <w:sz w:val="19"/>
                <w:szCs w:val="19"/>
                <w:rtl w:val="0"/>
              </w:rPr>
              <w:t xml:space="preserve">Notifiable Data Breaches (NDB) scheme</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b w:val="1"/>
                <w:sz w:val="19"/>
                <w:szCs w:val="19"/>
                <w:u w:val="single"/>
                <w:shd w:fill="cfe2f3" w:val="clear"/>
                <w:rtl w:val="0"/>
              </w:rPr>
              <w:t xml:space="preserve">any organisation or agency</w:t>
            </w:r>
            <w:r w:rsidDel="00000000" w:rsidR="00000000" w:rsidRPr="00000000">
              <w:rPr>
                <w:rFonts w:ascii="Helvetica Neue" w:cs="Helvetica Neue" w:eastAsia="Helvetica Neue" w:hAnsi="Helvetica Neue"/>
                <w:sz w:val="19"/>
                <w:szCs w:val="19"/>
                <w:u w:val="single"/>
                <w:rtl w:val="0"/>
              </w:rPr>
              <w:t xml:space="preserve"> the Privacy Act 1988 covers</w:t>
            </w:r>
            <w:r w:rsidDel="00000000" w:rsidR="00000000" w:rsidRPr="00000000">
              <w:rPr>
                <w:rFonts w:ascii="Helvetica Neue" w:cs="Helvetica Neue" w:eastAsia="Helvetica Neue" w:hAnsi="Helvetica Neue"/>
                <w:sz w:val="19"/>
                <w:szCs w:val="19"/>
                <w:rtl w:val="0"/>
              </w:rPr>
              <w:t xml:space="preserve"> must:</w:t>
            </w:r>
          </w:p>
          <w:p w:rsidR="00000000" w:rsidDel="00000000" w:rsidP="00000000" w:rsidRDefault="00000000" w:rsidRPr="00000000" w14:paraId="00000136">
            <w:pPr>
              <w:widowControl w:val="0"/>
              <w:numPr>
                <w:ilvl w:val="0"/>
                <w:numId w:val="1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shd w:fill="cfe2f3" w:val="clear"/>
                <w:rtl w:val="0"/>
              </w:rPr>
              <w:t xml:space="preserve">Notify affected individuals and the OAIC</w:t>
            </w:r>
            <w:r w:rsidDel="00000000" w:rsidR="00000000" w:rsidRPr="00000000">
              <w:rPr>
                <w:rFonts w:ascii="Helvetica Neue" w:cs="Helvetica Neue" w:eastAsia="Helvetica Neue" w:hAnsi="Helvetica Neue"/>
                <w:sz w:val="19"/>
                <w:szCs w:val="19"/>
                <w:rtl w:val="0"/>
              </w:rPr>
              <w:t xml:space="preserve"> when a data breach is </w:t>
            </w:r>
            <w:r w:rsidDel="00000000" w:rsidR="00000000" w:rsidRPr="00000000">
              <w:rPr>
                <w:rFonts w:ascii="Helvetica Neue" w:cs="Helvetica Neue" w:eastAsia="Helvetica Neue" w:hAnsi="Helvetica Neue"/>
                <w:sz w:val="19"/>
                <w:szCs w:val="19"/>
                <w:shd w:fill="cfe2f3" w:val="clear"/>
                <w:rtl w:val="0"/>
              </w:rPr>
              <w:t xml:space="preserve">likely to result in serious harm to an individual </w:t>
            </w:r>
            <w:r w:rsidDel="00000000" w:rsidR="00000000" w:rsidRPr="00000000">
              <w:rPr>
                <w:rFonts w:ascii="Helvetica Neue" w:cs="Helvetica Neue" w:eastAsia="Helvetica Neue" w:hAnsi="Helvetica Neue"/>
                <w:sz w:val="19"/>
                <w:szCs w:val="19"/>
                <w:rtl w:val="0"/>
              </w:rPr>
              <w:t xml:space="preserve">whose personal information is involved</w:t>
            </w:r>
          </w:p>
          <w:p w:rsidR="00000000" w:rsidDel="00000000" w:rsidP="00000000" w:rsidRDefault="00000000" w:rsidRPr="00000000" w14:paraId="00000137">
            <w:pPr>
              <w:widowControl w:val="0"/>
              <w:numPr>
                <w:ilvl w:val="0"/>
                <w:numId w:val="4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shd w:fill="cfe2f3" w:val="clear"/>
                <w:rtl w:val="0"/>
              </w:rPr>
              <w:t xml:space="preserve">Notify the public</w:t>
            </w:r>
            <w:r w:rsidDel="00000000" w:rsidR="00000000" w:rsidRPr="00000000">
              <w:rPr>
                <w:rFonts w:ascii="Helvetica Neue" w:cs="Helvetica Neue" w:eastAsia="Helvetica Neue" w:hAnsi="Helvetica Neue"/>
                <w:sz w:val="19"/>
                <w:szCs w:val="19"/>
                <w:rtl w:val="0"/>
              </w:rPr>
              <w:t xml:space="preserve"> If the organisation has an annual turnover of </w:t>
            </w:r>
            <w:r w:rsidDel="00000000" w:rsidR="00000000" w:rsidRPr="00000000">
              <w:rPr>
                <w:rFonts w:ascii="Helvetica Neue" w:cs="Helvetica Neue" w:eastAsia="Helvetica Neue" w:hAnsi="Helvetica Neue"/>
                <w:b w:val="1"/>
                <w:sz w:val="19"/>
                <w:szCs w:val="19"/>
                <w:u w:val="single"/>
                <w:rtl w:val="0"/>
              </w:rPr>
              <w:t xml:space="preserve">more than $3 million</w:t>
            </w:r>
          </w:p>
          <w:p w:rsidR="00000000" w:rsidDel="00000000" w:rsidP="00000000" w:rsidRDefault="00000000" w:rsidRPr="00000000" w14:paraId="0000013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39">
            <w:pPr>
              <w:widowControl w:val="0"/>
              <w:spacing w:line="240" w:lineRule="auto"/>
              <w:rPr>
                <w:rFonts w:ascii="Helvetica Neue" w:cs="Helvetica Neue" w:eastAsia="Helvetica Neue" w:hAnsi="Helvetica Neue"/>
                <w:sz w:val="19"/>
                <w:szCs w:val="19"/>
                <w:shd w:fill="cfe2f3" w:val="clear"/>
              </w:rPr>
            </w:pPr>
            <w:r w:rsidDel="00000000" w:rsidR="00000000" w:rsidRPr="00000000">
              <w:rPr>
                <w:rFonts w:ascii="Arial Unicode MS" w:cs="Arial Unicode MS" w:eastAsia="Arial Unicode MS" w:hAnsi="Arial Unicode MS"/>
                <w:b w:val="1"/>
                <w:sz w:val="19"/>
                <w:szCs w:val="19"/>
                <w:rtl w:val="0"/>
              </w:rPr>
              <w:t xml:space="preserve">HOW TO REPORT ⇒ </w:t>
            </w:r>
            <w:r w:rsidDel="00000000" w:rsidR="00000000" w:rsidRPr="00000000">
              <w:rPr>
                <w:rFonts w:ascii="Helvetica Neue" w:cs="Helvetica Neue" w:eastAsia="Helvetica Neue" w:hAnsi="Helvetica Neue"/>
                <w:sz w:val="19"/>
                <w:szCs w:val="19"/>
                <w:rtl w:val="0"/>
              </w:rPr>
              <w:t xml:space="preserve">reported by filling out </w:t>
            </w:r>
            <w:r w:rsidDel="00000000" w:rsidR="00000000" w:rsidRPr="00000000">
              <w:rPr>
                <w:rFonts w:ascii="Helvetica Neue" w:cs="Helvetica Neue" w:eastAsia="Helvetica Neue" w:hAnsi="Helvetica Neue"/>
                <w:b w:val="1"/>
                <w:sz w:val="19"/>
                <w:szCs w:val="19"/>
                <w:shd w:fill="cfe2f3" w:val="clear"/>
                <w:rtl w:val="0"/>
              </w:rPr>
              <w:t xml:space="preserve">OAIC online data breach form</w:t>
            </w:r>
            <w:r w:rsidDel="00000000" w:rsidR="00000000" w:rsidRPr="00000000">
              <w:rPr>
                <w:rtl w:val="0"/>
              </w:rPr>
            </w:r>
          </w:p>
          <w:p w:rsidR="00000000" w:rsidDel="00000000" w:rsidP="00000000" w:rsidRDefault="00000000" w:rsidRPr="00000000" w14:paraId="0000013A">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5"/>
              <w:tblW w:w="12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1100"/>
              <w:tblGridChange w:id="0">
                <w:tblGrid>
                  <w:gridCol w:w="1395"/>
                  <w:gridCol w:w="11100"/>
                </w:tblGrid>
              </w:tblGridChange>
            </w:tblGrid>
            <w:tr>
              <w:trPr>
                <w:cantSplit w:val="0"/>
                <w:trHeight w:val="298.89648437499994" w:hRule="atLeast"/>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Data breach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When personal information an organisation or agency holds is </w:t>
                  </w:r>
                  <w:r w:rsidDel="00000000" w:rsidR="00000000" w:rsidRPr="00000000">
                    <w:rPr>
                      <w:rFonts w:ascii="Helvetica Neue" w:cs="Helvetica Neue" w:eastAsia="Helvetica Neue" w:hAnsi="Helvetica Neue"/>
                      <w:b w:val="1"/>
                      <w:sz w:val="19"/>
                      <w:szCs w:val="19"/>
                      <w:u w:val="single"/>
                      <w:shd w:fill="cfe2f3" w:val="clear"/>
                      <w:rtl w:val="0"/>
                    </w:rPr>
                    <w:t xml:space="preserve">lost or subjected to unauthorised access or disclosure</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13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E.g.</w:t>
                  </w:r>
                </w:p>
                <w:p w:rsidR="00000000" w:rsidDel="00000000" w:rsidP="00000000" w:rsidRDefault="00000000" w:rsidRPr="00000000" w14:paraId="0000013E">
                  <w:pPr>
                    <w:widowControl w:val="0"/>
                    <w:numPr>
                      <w:ilvl w:val="0"/>
                      <w:numId w:val="1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w:t>
                  </w:r>
                  <w:r w:rsidDel="00000000" w:rsidR="00000000" w:rsidRPr="00000000">
                    <w:rPr>
                      <w:rFonts w:ascii="Helvetica Neue" w:cs="Helvetica Neue" w:eastAsia="Helvetica Neue" w:hAnsi="Helvetica Neue"/>
                      <w:sz w:val="19"/>
                      <w:szCs w:val="19"/>
                      <w:u w:val="single"/>
                      <w:rtl w:val="0"/>
                    </w:rPr>
                    <w:t xml:space="preserve">device</w:t>
                  </w:r>
                  <w:r w:rsidDel="00000000" w:rsidR="00000000" w:rsidRPr="00000000">
                    <w:rPr>
                      <w:rFonts w:ascii="Helvetica Neue" w:cs="Helvetica Neue" w:eastAsia="Helvetica Neue" w:hAnsi="Helvetica Neue"/>
                      <w:sz w:val="19"/>
                      <w:szCs w:val="19"/>
                      <w:rtl w:val="0"/>
                    </w:rPr>
                    <w:t xml:space="preserve"> with a customer’s personal information is </w:t>
                  </w:r>
                  <w:r w:rsidDel="00000000" w:rsidR="00000000" w:rsidRPr="00000000">
                    <w:rPr>
                      <w:rFonts w:ascii="Helvetica Neue" w:cs="Helvetica Neue" w:eastAsia="Helvetica Neue" w:hAnsi="Helvetica Neue"/>
                      <w:sz w:val="19"/>
                      <w:szCs w:val="19"/>
                      <w:rtl w:val="0"/>
                    </w:rPr>
                    <w:t xml:space="preserve">lost or stolen</w:t>
                  </w:r>
                </w:p>
                <w:p w:rsidR="00000000" w:rsidDel="00000000" w:rsidP="00000000" w:rsidRDefault="00000000" w:rsidRPr="00000000" w14:paraId="0000013F">
                  <w:pPr>
                    <w:widowControl w:val="0"/>
                    <w:numPr>
                      <w:ilvl w:val="0"/>
                      <w:numId w:val="1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w:t>
                  </w:r>
                  <w:r w:rsidDel="00000000" w:rsidR="00000000" w:rsidRPr="00000000">
                    <w:rPr>
                      <w:rFonts w:ascii="Helvetica Neue" w:cs="Helvetica Neue" w:eastAsia="Helvetica Neue" w:hAnsi="Helvetica Neue"/>
                      <w:sz w:val="19"/>
                      <w:szCs w:val="19"/>
                      <w:u w:val="single"/>
                      <w:rtl w:val="0"/>
                    </w:rPr>
                    <w:t xml:space="preserve">database</w:t>
                  </w:r>
                  <w:r w:rsidDel="00000000" w:rsidR="00000000" w:rsidRPr="00000000">
                    <w:rPr>
                      <w:rFonts w:ascii="Helvetica Neue" w:cs="Helvetica Neue" w:eastAsia="Helvetica Neue" w:hAnsi="Helvetica Neue"/>
                      <w:sz w:val="19"/>
                      <w:szCs w:val="19"/>
                      <w:rtl w:val="0"/>
                    </w:rPr>
                    <w:t xml:space="preserve"> with personal information is </w:t>
                  </w:r>
                  <w:r w:rsidDel="00000000" w:rsidR="00000000" w:rsidRPr="00000000">
                    <w:rPr>
                      <w:rFonts w:ascii="Helvetica Neue" w:cs="Helvetica Neue" w:eastAsia="Helvetica Neue" w:hAnsi="Helvetica Neue"/>
                      <w:sz w:val="19"/>
                      <w:szCs w:val="19"/>
                      <w:rtl w:val="0"/>
                    </w:rPr>
                    <w:t xml:space="preserve">hacked</w:t>
                  </w:r>
                </w:p>
                <w:p w:rsidR="00000000" w:rsidDel="00000000" w:rsidP="00000000" w:rsidRDefault="00000000" w:rsidRPr="00000000" w14:paraId="00000140">
                  <w:pPr>
                    <w:widowControl w:val="0"/>
                    <w:numPr>
                      <w:ilvl w:val="0"/>
                      <w:numId w:val="1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Personal information</w:t>
                  </w:r>
                  <w:r w:rsidDel="00000000" w:rsidR="00000000" w:rsidRPr="00000000">
                    <w:rPr>
                      <w:rFonts w:ascii="Helvetica Neue" w:cs="Helvetica Neue" w:eastAsia="Helvetica Neue" w:hAnsi="Helvetica Neue"/>
                      <w:sz w:val="19"/>
                      <w:szCs w:val="19"/>
                      <w:rtl w:val="0"/>
                    </w:rPr>
                    <w:t xml:space="preserve"> is </w:t>
                  </w:r>
                  <w:r w:rsidDel="00000000" w:rsidR="00000000" w:rsidRPr="00000000">
                    <w:rPr>
                      <w:rFonts w:ascii="Helvetica Neue" w:cs="Helvetica Neue" w:eastAsia="Helvetica Neue" w:hAnsi="Helvetica Neue"/>
                      <w:sz w:val="19"/>
                      <w:szCs w:val="19"/>
                      <w:rtl w:val="0"/>
                    </w:rPr>
                    <w:t xml:space="preserve">mistakenly given to the wrong person</w:t>
                  </w:r>
                  <w:r w:rsidDel="00000000" w:rsidR="00000000" w:rsidRPr="00000000">
                    <w:rPr>
                      <w:rtl w:val="0"/>
                    </w:rPr>
                  </w:r>
                </w:p>
              </w:tc>
            </w:tr>
          </w:tbl>
          <w:p w:rsidR="00000000" w:rsidDel="00000000" w:rsidP="00000000" w:rsidRDefault="00000000" w:rsidRPr="00000000" w14:paraId="00000141">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42">
            <w:pPr>
              <w:widowControl w:val="0"/>
              <w:spacing w:line="240" w:lineRule="auto"/>
              <w:rPr>
                <w:rFonts w:ascii="Helvetica Neue" w:cs="Helvetica Neue" w:eastAsia="Helvetica Neue" w:hAnsi="Helvetica Neue"/>
                <w:color w:val="3d85c6"/>
                <w:sz w:val="21"/>
                <w:szCs w:val="21"/>
              </w:rPr>
            </w:pPr>
            <w:r w:rsidDel="00000000" w:rsidR="00000000" w:rsidRPr="00000000">
              <w:rPr>
                <w:rFonts w:ascii="Helvetica Neue" w:cs="Helvetica Neue" w:eastAsia="Helvetica Neue" w:hAnsi="Helvetica Neue"/>
                <w:b w:val="1"/>
                <w:color w:val="3d85c6"/>
                <w:sz w:val="21"/>
                <w:szCs w:val="21"/>
                <w:rtl w:val="0"/>
              </w:rPr>
              <w:t xml:space="preserve">Workplace policy and procedures to identify and report notifiable breaches</w:t>
            </w:r>
            <w:r w:rsidDel="00000000" w:rsidR="00000000" w:rsidRPr="00000000">
              <w:rPr>
                <w:rtl w:val="0"/>
              </w:rPr>
            </w:r>
          </w:p>
          <w:p w:rsidR="00000000" w:rsidDel="00000000" w:rsidP="00000000" w:rsidRDefault="00000000" w:rsidRPr="00000000" w14:paraId="00000143">
            <w:pPr>
              <w:widowControl w:val="0"/>
              <w:spacing w:line="240" w:lineRule="auto"/>
              <w:rPr>
                <w:rFonts w:ascii="Helvetica Neue" w:cs="Helvetica Neue" w:eastAsia="Helvetica Neue" w:hAnsi="Helvetica Neue"/>
                <w:color w:val="3d85c6"/>
                <w:sz w:val="19"/>
                <w:szCs w:val="19"/>
              </w:rPr>
            </w:pPr>
            <w:r w:rsidDel="00000000" w:rsidR="00000000" w:rsidRPr="00000000">
              <w:rPr>
                <w:rFonts w:ascii="Arial Unicode MS" w:cs="Arial Unicode MS" w:eastAsia="Arial Unicode MS" w:hAnsi="Arial Unicode MS"/>
                <w:color w:val="3d85c6"/>
                <w:sz w:val="19"/>
                <w:szCs w:val="19"/>
                <w:rtl w:val="0"/>
              </w:rPr>
              <w:t xml:space="preserve">Strong cybersecurity position → heavily reliant on organisation culture</w:t>
            </w:r>
          </w:p>
          <w:p w:rsidR="00000000" w:rsidDel="00000000" w:rsidP="00000000" w:rsidRDefault="00000000" w:rsidRPr="00000000" w14:paraId="0000014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45">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Building a </w:t>
            </w:r>
            <w:r w:rsidDel="00000000" w:rsidR="00000000" w:rsidRPr="00000000">
              <w:rPr>
                <w:rFonts w:ascii="Helvetica Neue" w:cs="Helvetica Neue" w:eastAsia="Helvetica Neue" w:hAnsi="Helvetica Neue"/>
                <w:sz w:val="19"/>
                <w:szCs w:val="19"/>
                <w:u w:val="single"/>
                <w:rtl w:val="0"/>
              </w:rPr>
              <w:t xml:space="preserve">cybersecurity workplace culture:</w:t>
            </w:r>
          </w:p>
          <w:p w:rsidR="00000000" w:rsidDel="00000000" w:rsidP="00000000" w:rsidRDefault="00000000" w:rsidRPr="00000000" w14:paraId="00000146">
            <w:pPr>
              <w:widowControl w:val="0"/>
              <w:numPr>
                <w:ilvl w:val="0"/>
                <w:numId w:val="4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shd w:fill="cfe2f3" w:val="clear"/>
                <w:rtl w:val="0"/>
              </w:rPr>
              <w:t xml:space="preserve">Emphasises and reinforces security behaviours</w:t>
            </w:r>
            <w:r w:rsidDel="00000000" w:rsidR="00000000" w:rsidRPr="00000000">
              <w:rPr>
                <w:rFonts w:ascii="Helvetica Neue" w:cs="Helvetica Neue" w:eastAsia="Helvetica Neue" w:hAnsi="Helvetica Neue"/>
                <w:sz w:val="19"/>
                <w:szCs w:val="19"/>
                <w:rtl w:val="0"/>
              </w:rPr>
              <w:t xml:space="preserve"> among staff</w:t>
            </w:r>
          </w:p>
          <w:p w:rsidR="00000000" w:rsidDel="00000000" w:rsidP="00000000" w:rsidRDefault="00000000" w:rsidRPr="00000000" w14:paraId="00000147">
            <w:pPr>
              <w:widowControl w:val="0"/>
              <w:numPr>
                <w:ilvl w:val="0"/>
                <w:numId w:val="4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Helps to </w:t>
            </w:r>
            <w:r w:rsidDel="00000000" w:rsidR="00000000" w:rsidRPr="00000000">
              <w:rPr>
                <w:rFonts w:ascii="Helvetica Neue" w:cs="Helvetica Neue" w:eastAsia="Helvetica Neue" w:hAnsi="Helvetica Neue"/>
                <w:b w:val="1"/>
                <w:sz w:val="19"/>
                <w:szCs w:val="19"/>
                <w:shd w:fill="cfe2f3" w:val="clear"/>
                <w:rtl w:val="0"/>
              </w:rPr>
              <w:t xml:space="preserve">protect your organisation against a cyber-attack</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14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4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Raise cyber awareness</w:t>
            </w:r>
          </w:p>
          <w:p w:rsidR="00000000" w:rsidDel="00000000" w:rsidP="00000000" w:rsidRDefault="00000000" w:rsidRPr="00000000" w14:paraId="0000014A">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Prioritise Cybersecurity in your organisation (Hire </w:t>
            </w:r>
            <w:r w:rsidDel="00000000" w:rsidR="00000000" w:rsidRPr="00000000">
              <w:rPr>
                <w:rFonts w:ascii="Helvetica Neue" w:cs="Helvetica Neue" w:eastAsia="Helvetica Neue" w:hAnsi="Helvetica Neue"/>
                <w:sz w:val="19"/>
                <w:szCs w:val="19"/>
                <w:shd w:fill="cfe2f3" w:val="clear"/>
                <w:rtl w:val="0"/>
              </w:rPr>
              <w:t xml:space="preserve">ethical hackers</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14B">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Get management involved</w:t>
            </w:r>
          </w:p>
          <w:p w:rsidR="00000000" w:rsidDel="00000000" w:rsidP="00000000" w:rsidRDefault="00000000" w:rsidRPr="00000000" w14:paraId="0000014C">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Promote best practices, supported by robust policies &amp; procedures</w:t>
            </w:r>
          </w:p>
          <w:p w:rsidR="00000000" w:rsidDel="00000000" w:rsidP="00000000" w:rsidRDefault="00000000" w:rsidRPr="00000000" w14:paraId="0000014D">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Set specific rules for emails, browsing &amp; mobile devices</w:t>
            </w:r>
          </w:p>
          <w:p w:rsidR="00000000" w:rsidDel="00000000" w:rsidP="00000000" w:rsidRDefault="00000000" w:rsidRPr="00000000" w14:paraId="0000014E">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Implement cybersecurity right on the first day</w:t>
            </w:r>
          </w:p>
          <w:p w:rsidR="00000000" w:rsidDel="00000000" w:rsidP="00000000" w:rsidRDefault="00000000" w:rsidRPr="00000000" w14:paraId="0000014F">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Conduct regular mandatory cybersecurity training for all staff</w:t>
            </w:r>
          </w:p>
          <w:p w:rsidR="00000000" w:rsidDel="00000000" w:rsidP="00000000" w:rsidRDefault="00000000" w:rsidRPr="00000000" w14:paraId="00000150">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 several topics to raise cyber security awareness</w:t>
            </w:r>
          </w:p>
          <w:p w:rsidR="00000000" w:rsidDel="00000000" w:rsidP="00000000" w:rsidRDefault="00000000" w:rsidRPr="00000000" w14:paraId="00000151">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Keep lines of communication open</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Australian Cyber Security Centre (ACSC) laws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Laws in Australia that relate to cybersecurity:</w:t>
            </w:r>
          </w:p>
          <w:p w:rsidR="00000000" w:rsidDel="00000000" w:rsidP="00000000" w:rsidRDefault="00000000" w:rsidRPr="00000000" w14:paraId="00000154">
            <w:pPr>
              <w:spacing w:after="0" w:before="0" w:line="240" w:lineRule="auto"/>
              <w:rPr>
                <w:rFonts w:ascii="Helvetica Neue" w:cs="Helvetica Neue" w:eastAsia="Helvetica Neue" w:hAnsi="Helvetica Neue"/>
                <w:b w:val="1"/>
                <w:color w:val="3d85c6"/>
                <w:sz w:val="19"/>
                <w:szCs w:val="19"/>
              </w:rPr>
            </w:pPr>
            <w:r w:rsidDel="00000000" w:rsidR="00000000" w:rsidRPr="00000000">
              <w:rPr>
                <w:rFonts w:ascii="Helvetica Neue" w:cs="Helvetica Neue" w:eastAsia="Helvetica Neue" w:hAnsi="Helvetica Neue"/>
                <w:b w:val="1"/>
                <w:color w:val="3d85c6"/>
                <w:sz w:val="19"/>
                <w:szCs w:val="19"/>
                <w:rtl w:val="0"/>
              </w:rPr>
              <w:t xml:space="preserve">Aims to </w:t>
            </w:r>
            <w:r w:rsidDel="00000000" w:rsidR="00000000" w:rsidRPr="00000000">
              <w:rPr>
                <w:rFonts w:ascii="Helvetica Neue" w:cs="Helvetica Neue" w:eastAsia="Helvetica Neue" w:hAnsi="Helvetica Neue"/>
                <w:b w:val="1"/>
                <w:color w:val="3d85c6"/>
                <w:sz w:val="19"/>
                <w:szCs w:val="19"/>
                <w:u w:val="single"/>
                <w:shd w:fill="fff2cc" w:val="clear"/>
                <w:rtl w:val="0"/>
              </w:rPr>
              <w:t xml:space="preserve">prevent and combat threats and minimise harm</w:t>
            </w:r>
            <w:r w:rsidDel="00000000" w:rsidR="00000000" w:rsidRPr="00000000">
              <w:rPr>
                <w:rFonts w:ascii="Helvetica Neue" w:cs="Helvetica Neue" w:eastAsia="Helvetica Neue" w:hAnsi="Helvetica Neue"/>
                <w:b w:val="1"/>
                <w:color w:val="3d85c6"/>
                <w:sz w:val="19"/>
                <w:szCs w:val="19"/>
                <w:rtl w:val="0"/>
              </w:rPr>
              <w:t xml:space="preserve"> to Australians.</w:t>
            </w:r>
          </w:p>
          <w:p w:rsidR="00000000" w:rsidDel="00000000" w:rsidP="00000000" w:rsidRDefault="00000000" w:rsidRPr="00000000" w14:paraId="00000155">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tbl>
            <w:tblPr>
              <w:tblStyle w:val="Table16"/>
              <w:tblW w:w="12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10185"/>
              <w:tblGridChange w:id="0">
                <w:tblGrid>
                  <w:gridCol w:w="2295"/>
                  <w:gridCol w:w="10185"/>
                </w:tblGrid>
              </w:tblGridChange>
            </w:tblGrid>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Privacy Act 1988 (Aus. Government)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w:t>
                  </w:r>
                  <w:r w:rsidDel="00000000" w:rsidR="00000000" w:rsidRPr="00000000">
                    <w:rPr>
                      <w:rFonts w:ascii="Helvetica Neue" w:cs="Helvetica Neue" w:eastAsia="Helvetica Neue" w:hAnsi="Helvetica Neue"/>
                      <w:b w:val="1"/>
                      <w:sz w:val="19"/>
                      <w:szCs w:val="19"/>
                      <w:u w:val="single"/>
                      <w:shd w:fill="cfe2f3" w:val="clear"/>
                      <w:rtl w:val="0"/>
                    </w:rPr>
                    <w:t xml:space="preserve">promote</w:t>
                  </w:r>
                  <w:r w:rsidDel="00000000" w:rsidR="00000000" w:rsidRPr="00000000">
                    <w:rPr>
                      <w:rFonts w:ascii="Helvetica Neue" w:cs="Helvetica Neue" w:eastAsia="Helvetica Neue" w:hAnsi="Helvetica Neue"/>
                      <w:b w:val="1"/>
                      <w:sz w:val="19"/>
                      <w:szCs w:val="19"/>
                      <w:shd w:fill="cfe2f3" w:val="clear"/>
                      <w:rtl w:val="0"/>
                    </w:rPr>
                    <w:t xml:space="preserve"> </w:t>
                  </w:r>
                  <w:r w:rsidDel="00000000" w:rsidR="00000000" w:rsidRPr="00000000">
                    <w:rPr>
                      <w:rFonts w:ascii="Helvetica Neue" w:cs="Helvetica Neue" w:eastAsia="Helvetica Neue" w:hAnsi="Helvetica Neue"/>
                      <w:sz w:val="19"/>
                      <w:szCs w:val="19"/>
                      <w:shd w:fill="cfe2f3" w:val="clear"/>
                      <w:rtl w:val="0"/>
                    </w:rPr>
                    <w:t xml:space="preserve">and </w:t>
                  </w:r>
                  <w:r w:rsidDel="00000000" w:rsidR="00000000" w:rsidRPr="00000000">
                    <w:rPr>
                      <w:rFonts w:ascii="Helvetica Neue" w:cs="Helvetica Neue" w:eastAsia="Helvetica Neue" w:hAnsi="Helvetica Neue"/>
                      <w:b w:val="1"/>
                      <w:sz w:val="19"/>
                      <w:szCs w:val="19"/>
                      <w:u w:val="single"/>
                      <w:shd w:fill="cfe2f3" w:val="clear"/>
                      <w:rtl w:val="0"/>
                    </w:rPr>
                    <w:t xml:space="preserve">protect</w:t>
                  </w:r>
                  <w:r w:rsidDel="00000000" w:rsidR="00000000" w:rsidRPr="00000000">
                    <w:rPr>
                      <w:rFonts w:ascii="Helvetica Neue" w:cs="Helvetica Neue" w:eastAsia="Helvetica Neue" w:hAnsi="Helvetica Neue"/>
                      <w:b w:val="1"/>
                      <w:sz w:val="19"/>
                      <w:szCs w:val="19"/>
                      <w:shd w:fill="cfe2f3" w:val="clear"/>
                      <w:rtl w:val="0"/>
                    </w:rPr>
                    <w:t xml:space="preserve"> </w:t>
                  </w:r>
                  <w:r w:rsidDel="00000000" w:rsidR="00000000" w:rsidRPr="00000000">
                    <w:rPr>
                      <w:rFonts w:ascii="Helvetica Neue" w:cs="Helvetica Neue" w:eastAsia="Helvetica Neue" w:hAnsi="Helvetica Neue"/>
                      <w:sz w:val="19"/>
                      <w:szCs w:val="19"/>
                      <w:shd w:fill="cfe2f3" w:val="clear"/>
                      <w:rtl w:val="0"/>
                    </w:rPr>
                    <w:t xml:space="preserve">the </w:t>
                  </w:r>
                  <w:r w:rsidDel="00000000" w:rsidR="00000000" w:rsidRPr="00000000">
                    <w:rPr>
                      <w:rFonts w:ascii="Helvetica Neue" w:cs="Helvetica Neue" w:eastAsia="Helvetica Neue" w:hAnsi="Helvetica Neue"/>
                      <w:b w:val="1"/>
                      <w:sz w:val="19"/>
                      <w:szCs w:val="19"/>
                      <w:u w:val="single"/>
                      <w:shd w:fill="cfe2f3" w:val="clear"/>
                      <w:rtl w:val="0"/>
                    </w:rPr>
                    <w:t xml:space="preserve">privacy</w:t>
                  </w:r>
                  <w:r w:rsidDel="00000000" w:rsidR="00000000" w:rsidRPr="00000000">
                    <w:rPr>
                      <w:rFonts w:ascii="Helvetica Neue" w:cs="Helvetica Neue" w:eastAsia="Helvetica Neue" w:hAnsi="Helvetica Neue"/>
                      <w:b w:val="1"/>
                      <w:sz w:val="19"/>
                      <w:szCs w:val="19"/>
                      <w:shd w:fill="cfe2f3" w:val="clear"/>
                      <w:rtl w:val="0"/>
                    </w:rPr>
                    <w:t xml:space="preserve"> </w:t>
                  </w:r>
                  <w:r w:rsidDel="00000000" w:rsidR="00000000" w:rsidRPr="00000000">
                    <w:rPr>
                      <w:rFonts w:ascii="Helvetica Neue" w:cs="Helvetica Neue" w:eastAsia="Helvetica Neue" w:hAnsi="Helvetica Neue"/>
                      <w:sz w:val="19"/>
                      <w:szCs w:val="19"/>
                      <w:shd w:fill="cfe2f3" w:val="clear"/>
                      <w:rtl w:val="0"/>
                    </w:rPr>
                    <w:t xml:space="preserve">of individuals</w:t>
                  </w:r>
                  <w:r w:rsidDel="00000000" w:rsidR="00000000" w:rsidRPr="00000000">
                    <w:rPr>
                      <w:rFonts w:ascii="Helvetica Neue" w:cs="Helvetica Neue" w:eastAsia="Helvetica Neue" w:hAnsi="Helvetica Neue"/>
                      <w:sz w:val="19"/>
                      <w:szCs w:val="19"/>
                      <w:rtl w:val="0"/>
                    </w:rPr>
                    <w:t xml:space="preserve"> and to </w:t>
                  </w:r>
                  <w:r w:rsidDel="00000000" w:rsidR="00000000" w:rsidRPr="00000000">
                    <w:rPr>
                      <w:rFonts w:ascii="Helvetica Neue" w:cs="Helvetica Neue" w:eastAsia="Helvetica Neue" w:hAnsi="Helvetica Neue"/>
                      <w:b w:val="1"/>
                      <w:sz w:val="19"/>
                      <w:szCs w:val="19"/>
                      <w:u w:val="single"/>
                      <w:shd w:fill="cfe2f3" w:val="clear"/>
                      <w:rtl w:val="0"/>
                    </w:rPr>
                    <w:t xml:space="preserve">regulate</w:t>
                  </w:r>
                  <w:r w:rsidDel="00000000" w:rsidR="00000000" w:rsidRPr="00000000">
                    <w:rPr>
                      <w:rFonts w:ascii="Helvetica Neue" w:cs="Helvetica Neue" w:eastAsia="Helvetica Neue" w:hAnsi="Helvetica Neue"/>
                      <w:sz w:val="19"/>
                      <w:szCs w:val="19"/>
                      <w:rtl w:val="0"/>
                    </w:rPr>
                    <w:t xml:space="preserve"> how </w:t>
                  </w:r>
                  <w:r w:rsidDel="00000000" w:rsidR="00000000" w:rsidRPr="00000000">
                    <w:rPr>
                      <w:rFonts w:ascii="Helvetica Neue" w:cs="Helvetica Neue" w:eastAsia="Helvetica Neue" w:hAnsi="Helvetica Neue"/>
                      <w:sz w:val="19"/>
                      <w:szCs w:val="19"/>
                      <w:shd w:fill="cfe2f3" w:val="clear"/>
                      <w:rtl w:val="0"/>
                    </w:rPr>
                    <w:t xml:space="preserve">Australian Government agencies</w:t>
                  </w:r>
                  <w:r w:rsidDel="00000000" w:rsidR="00000000" w:rsidRPr="00000000">
                    <w:rPr>
                      <w:rFonts w:ascii="Helvetica Neue" w:cs="Helvetica Neue" w:eastAsia="Helvetica Neue" w:hAnsi="Helvetica Neue"/>
                      <w:sz w:val="19"/>
                      <w:szCs w:val="19"/>
                      <w:rtl w:val="0"/>
                    </w:rPr>
                    <w:t xml:space="preserve"> and </w:t>
                  </w:r>
                  <w:r w:rsidDel="00000000" w:rsidR="00000000" w:rsidRPr="00000000">
                    <w:rPr>
                      <w:rFonts w:ascii="Helvetica Neue" w:cs="Helvetica Neue" w:eastAsia="Helvetica Neue" w:hAnsi="Helvetica Neue"/>
                      <w:sz w:val="19"/>
                      <w:szCs w:val="19"/>
                      <w:shd w:fill="cfe2f3" w:val="clear"/>
                      <w:rtl w:val="0"/>
                    </w:rPr>
                    <w:t xml:space="preserve">organisations </w:t>
                  </w:r>
                  <w:r w:rsidDel="00000000" w:rsidR="00000000" w:rsidRPr="00000000">
                    <w:rPr>
                      <w:rFonts w:ascii="Helvetica Neue" w:cs="Helvetica Neue" w:eastAsia="Helvetica Neue" w:hAnsi="Helvetica Neue"/>
                      <w:b w:val="1"/>
                      <w:sz w:val="19"/>
                      <w:szCs w:val="19"/>
                      <w:u w:val="single"/>
                      <w:shd w:fill="cfe2f3" w:val="clear"/>
                      <w:rtl w:val="0"/>
                    </w:rPr>
                    <w:t xml:space="preserve">handle personal information</w:t>
                  </w:r>
                  <w:r w:rsidDel="00000000" w:rsidR="00000000" w:rsidRPr="00000000">
                    <w:rPr>
                      <w:rtl w:val="0"/>
                    </w:rPr>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Privacy and Personal Information Protection Act 1998 (NSW)</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b w:val="1"/>
                      <w:sz w:val="19"/>
                      <w:szCs w:val="19"/>
                      <w:shd w:fill="cfe2f3" w:val="clear"/>
                      <w:rtl w:val="0"/>
                    </w:rPr>
                    <w:t xml:space="preserve">Protects personal information</w:t>
                  </w:r>
                  <w:r w:rsidDel="00000000" w:rsidR="00000000" w:rsidRPr="00000000">
                    <w:rPr>
                      <w:rFonts w:ascii="Helvetica Neue" w:cs="Helvetica Neue" w:eastAsia="Helvetica Neue" w:hAnsi="Helvetica Neue"/>
                      <w:sz w:val="19"/>
                      <w:szCs w:val="19"/>
                      <w:rtl w:val="0"/>
                    </w:rPr>
                    <w:t xml:space="preserve">, and for the </w:t>
                  </w:r>
                  <w:r w:rsidDel="00000000" w:rsidR="00000000" w:rsidRPr="00000000">
                    <w:rPr>
                      <w:rFonts w:ascii="Helvetica Neue" w:cs="Helvetica Neue" w:eastAsia="Helvetica Neue" w:hAnsi="Helvetica Neue"/>
                      <w:b w:val="1"/>
                      <w:sz w:val="19"/>
                      <w:szCs w:val="19"/>
                      <w:shd w:fill="cfe2f3" w:val="clear"/>
                      <w:rtl w:val="0"/>
                    </w:rPr>
                    <w:t xml:space="preserve">protection of the privacy of individuals</w:t>
                  </w:r>
                  <w:r w:rsidDel="00000000" w:rsidR="00000000" w:rsidRPr="00000000">
                    <w:rPr>
                      <w:rFonts w:ascii="Helvetica Neue" w:cs="Helvetica Neue" w:eastAsia="Helvetica Neue" w:hAnsi="Helvetica Neue"/>
                      <w:sz w:val="19"/>
                      <w:szCs w:val="19"/>
                      <w:rtl w:val="0"/>
                    </w:rPr>
                    <w:t xml:space="preserve"> generally. To provide for the </w:t>
                  </w:r>
                  <w:r w:rsidDel="00000000" w:rsidR="00000000" w:rsidRPr="00000000">
                    <w:rPr>
                      <w:rFonts w:ascii="Helvetica Neue" w:cs="Helvetica Neue" w:eastAsia="Helvetica Neue" w:hAnsi="Helvetica Neue"/>
                      <w:sz w:val="19"/>
                      <w:szCs w:val="19"/>
                      <w:u w:val="single"/>
                      <w:rtl w:val="0"/>
                    </w:rPr>
                    <w:t xml:space="preserve">appointment of a Privacy Commissioner</w:t>
                  </w:r>
                  <w:r w:rsidDel="00000000" w:rsidR="00000000" w:rsidRPr="00000000">
                    <w:rPr>
                      <w:rFonts w:ascii="Helvetica Neue" w:cs="Helvetica Neue" w:eastAsia="Helvetica Neue" w:hAnsi="Helvetica Neue"/>
                      <w:sz w:val="19"/>
                      <w:szCs w:val="19"/>
                      <w:rtl w:val="0"/>
                    </w:rPr>
                    <w:t xml:space="preserve">; to </w:t>
                  </w:r>
                  <w:r w:rsidDel="00000000" w:rsidR="00000000" w:rsidRPr="00000000">
                    <w:rPr>
                      <w:rFonts w:ascii="Helvetica Neue" w:cs="Helvetica Neue" w:eastAsia="Helvetica Neue" w:hAnsi="Helvetica Neue"/>
                      <w:sz w:val="19"/>
                      <w:szCs w:val="19"/>
                      <w:u w:val="single"/>
                      <w:rtl w:val="0"/>
                    </w:rPr>
                    <w:t xml:space="preserve">repeal the Privacy Committee Act 1975</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Security of Critical Infrastructure 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Sought to manage the </w:t>
                  </w:r>
                  <w:r w:rsidDel="00000000" w:rsidR="00000000" w:rsidRPr="00000000">
                    <w:rPr>
                      <w:rFonts w:ascii="Helvetica Neue" w:cs="Helvetica Neue" w:eastAsia="Helvetica Neue" w:hAnsi="Helvetica Neue"/>
                      <w:b w:val="1"/>
                      <w:sz w:val="19"/>
                      <w:szCs w:val="19"/>
                      <w:shd w:fill="cfe2f3" w:val="clear"/>
                      <w:rtl w:val="0"/>
                    </w:rPr>
                    <w:t xml:space="preserve">complex and evolving national security risks of sabotage, espionage and coercion</w:t>
                  </w:r>
                  <w:r w:rsidDel="00000000" w:rsidR="00000000" w:rsidRPr="00000000">
                    <w:rPr>
                      <w:rFonts w:ascii="Helvetica Neue" w:cs="Helvetica Neue" w:eastAsia="Helvetica Neue" w:hAnsi="Helvetica Neue"/>
                      <w:sz w:val="19"/>
                      <w:szCs w:val="19"/>
                      <w:rtl w:val="0"/>
                    </w:rPr>
                    <w:t xml:space="preserve"> posed by foreign involvement in Australia's critical infrastructure.</w:t>
                  </w:r>
                </w:p>
              </w:tc>
            </w:tr>
            <w:tr>
              <w:trPr>
                <w:cantSplit w:val="0"/>
                <w:trHeight w:val="118.3447265625" w:hRule="atLeast"/>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Telecommunications (Interception and Access) Act 1979</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Makes it an offence for a person to </w:t>
                  </w:r>
                  <w:r w:rsidDel="00000000" w:rsidR="00000000" w:rsidRPr="00000000">
                    <w:rPr>
                      <w:rFonts w:ascii="Helvetica Neue" w:cs="Helvetica Neue" w:eastAsia="Helvetica Neue" w:hAnsi="Helvetica Neue"/>
                      <w:b w:val="1"/>
                      <w:sz w:val="19"/>
                      <w:szCs w:val="19"/>
                      <w:shd w:fill="cfe2f3" w:val="clear"/>
                      <w:rtl w:val="0"/>
                    </w:rPr>
                    <w:t xml:space="preserve">intercept or access private telecommunications without knowledge of those involved</w:t>
                  </w:r>
                  <w:r w:rsidDel="00000000" w:rsidR="00000000" w:rsidRPr="00000000">
                    <w:rPr>
                      <w:rFonts w:ascii="Helvetica Neue" w:cs="Helvetica Neue" w:eastAsia="Helvetica Neue" w:hAnsi="Helvetica Neue"/>
                      <w:sz w:val="19"/>
                      <w:szCs w:val="19"/>
                      <w:rtl w:val="0"/>
                    </w:rPr>
                    <w:t xml:space="preserve"> in that communication.</w:t>
                  </w:r>
                </w:p>
                <w:p w:rsidR="00000000" w:rsidDel="00000000" w:rsidP="00000000" w:rsidRDefault="00000000" w:rsidRPr="00000000" w14:paraId="0000015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Permits access to communications content for </w:t>
                  </w:r>
                  <w:r w:rsidDel="00000000" w:rsidR="00000000" w:rsidRPr="00000000">
                    <w:rPr>
                      <w:rFonts w:ascii="Helvetica Neue" w:cs="Helvetica Neue" w:eastAsia="Helvetica Neue" w:hAnsi="Helvetica Neue"/>
                      <w:sz w:val="19"/>
                      <w:szCs w:val="19"/>
                      <w:shd w:fill="cfe2f3" w:val="clear"/>
                      <w:rtl w:val="0"/>
                    </w:rPr>
                    <w:t xml:space="preserve">law enforcement and national security purposes</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Criminal Code Act 1995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shd w:fill="cfe2f3" w:val="clear"/>
                    </w:rPr>
                  </w:pPr>
                  <w:r w:rsidDel="00000000" w:rsidR="00000000" w:rsidRPr="00000000">
                    <w:rPr>
                      <w:rFonts w:ascii="Helvetica Neue" w:cs="Helvetica Neue" w:eastAsia="Helvetica Neue" w:hAnsi="Helvetica Neue"/>
                      <w:sz w:val="19"/>
                      <w:szCs w:val="19"/>
                      <w:rtl w:val="0"/>
                    </w:rPr>
                    <w:t xml:space="preserve">Provides an integrated and coherent statement of the </w:t>
                  </w:r>
                  <w:r w:rsidDel="00000000" w:rsidR="00000000" w:rsidRPr="00000000">
                    <w:rPr>
                      <w:rFonts w:ascii="Helvetica Neue" w:cs="Helvetica Neue" w:eastAsia="Helvetica Neue" w:hAnsi="Helvetica Neue"/>
                      <w:b w:val="1"/>
                      <w:sz w:val="19"/>
                      <w:szCs w:val="19"/>
                      <w:shd w:fill="cfe2f3" w:val="clear"/>
                      <w:rtl w:val="0"/>
                    </w:rPr>
                    <w:t xml:space="preserve">major offences against Commonwealth law</w:t>
                  </w:r>
                </w:p>
                <w:p w:rsidR="00000000" w:rsidDel="00000000" w:rsidP="00000000" w:rsidRDefault="00000000" w:rsidRPr="00000000" w14:paraId="00000161">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 person is not criminally responsible for an offence if the conduct constituting the offence is </w:t>
                  </w:r>
                  <w:r w:rsidDel="00000000" w:rsidR="00000000" w:rsidRPr="00000000">
                    <w:rPr>
                      <w:rFonts w:ascii="Helvetica Neue" w:cs="Helvetica Neue" w:eastAsia="Helvetica Neue" w:hAnsi="Helvetica Neue"/>
                      <w:b w:val="1"/>
                      <w:sz w:val="19"/>
                      <w:szCs w:val="19"/>
                      <w:shd w:fill="cfe2f3" w:val="clear"/>
                      <w:rtl w:val="0"/>
                    </w:rPr>
                    <w:t xml:space="preserve">justified or excused by or under a law</w:t>
                  </w:r>
                </w:p>
                <w:p w:rsidR="00000000" w:rsidDel="00000000" w:rsidP="00000000" w:rsidRDefault="00000000" w:rsidRPr="00000000" w14:paraId="0000016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 person who attempts to commit an offence commits the offence of attempting to commit that offence and is </w:t>
                  </w:r>
                  <w:r w:rsidDel="00000000" w:rsidR="00000000" w:rsidRPr="00000000">
                    <w:rPr>
                      <w:rFonts w:ascii="Helvetica Neue" w:cs="Helvetica Neue" w:eastAsia="Helvetica Neue" w:hAnsi="Helvetica Neue"/>
                      <w:b w:val="1"/>
                      <w:sz w:val="19"/>
                      <w:szCs w:val="19"/>
                      <w:shd w:fill="cfe2f3" w:val="clear"/>
                      <w:rtl w:val="0"/>
                    </w:rPr>
                    <w:t xml:space="preserve">punishable as if the offence attempted had been committed</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Privacy Amendment Act 2017</w:t>
                  </w:r>
                  <w:r w:rsidDel="00000000" w:rsidR="00000000" w:rsidRPr="00000000">
                    <w:rPr>
                      <w:rFonts w:ascii="Helvetica Neue" w:cs="Helvetica Neue" w:eastAsia="Helvetica Neue" w:hAnsi="Helvetica Neue"/>
                      <w:color w:val="ffffff"/>
                      <w:sz w:val="19"/>
                      <w:szCs w:val="19"/>
                      <w:rtl w:val="0"/>
                    </w:rPr>
                    <w:t xml:space="preserve"> (Notifiable data breaches)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shd w:fill="cfe2f3" w:val="clear"/>
                    </w:rPr>
                  </w:pPr>
                  <w:r w:rsidDel="00000000" w:rsidR="00000000" w:rsidRPr="00000000">
                    <w:rPr>
                      <w:rFonts w:ascii="Helvetica Neue" w:cs="Helvetica Neue" w:eastAsia="Helvetica Neue" w:hAnsi="Helvetica Neue"/>
                      <w:sz w:val="19"/>
                      <w:szCs w:val="19"/>
                      <w:rtl w:val="0"/>
                    </w:rPr>
                    <w:t xml:space="preserve">Introduces the mandatory ‘eligible data breach’ notification provisions for organisations with </w:t>
                  </w:r>
                  <w:r w:rsidDel="00000000" w:rsidR="00000000" w:rsidRPr="00000000">
                    <w:rPr>
                      <w:rFonts w:ascii="Helvetica Neue" w:cs="Helvetica Neue" w:eastAsia="Helvetica Neue" w:hAnsi="Helvetica Neue"/>
                      <w:b w:val="1"/>
                      <w:sz w:val="19"/>
                      <w:szCs w:val="19"/>
                      <w:shd w:fill="cfe2f3" w:val="clear"/>
                      <w:rtl w:val="0"/>
                    </w:rPr>
                    <w:t xml:space="preserve">annual turnover more than $3 million</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Spam Act 2003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Regulates commercial email and other electronic messages. It </w:t>
                  </w:r>
                  <w:r w:rsidDel="00000000" w:rsidR="00000000" w:rsidRPr="00000000">
                    <w:rPr>
                      <w:rFonts w:ascii="Helvetica Neue" w:cs="Helvetica Neue" w:eastAsia="Helvetica Neue" w:hAnsi="Helvetica Neue"/>
                      <w:b w:val="1"/>
                      <w:sz w:val="19"/>
                      <w:szCs w:val="19"/>
                      <w:shd w:fill="cfe2f3" w:val="clear"/>
                      <w:rtl w:val="0"/>
                    </w:rPr>
                    <w:t xml:space="preserve">restricts email spam, some types of phone spam and email address harvesting</w:t>
                  </w:r>
                  <w:r w:rsidDel="00000000" w:rsidR="00000000" w:rsidRPr="00000000">
                    <w:rPr>
                      <w:rFonts w:ascii="Helvetica Neue" w:cs="Helvetica Neue" w:eastAsia="Helvetica Neue" w:hAnsi="Helvetica Neue"/>
                      <w:sz w:val="19"/>
                      <w:szCs w:val="19"/>
                      <w:rtl w:val="0"/>
                    </w:rPr>
                    <w:t xml:space="preserve">. It states that all </w:t>
                  </w:r>
                  <w:r w:rsidDel="00000000" w:rsidR="00000000" w:rsidRPr="00000000">
                    <w:rPr>
                      <w:rFonts w:ascii="Helvetica Neue" w:cs="Helvetica Neue" w:eastAsia="Helvetica Neue" w:hAnsi="Helvetica Neue"/>
                      <w:b w:val="1"/>
                      <w:sz w:val="19"/>
                      <w:szCs w:val="19"/>
                      <w:u w:val="single"/>
                      <w:rtl w:val="0"/>
                    </w:rPr>
                    <w:t xml:space="preserve">commercial messages must contain an unsubscribe option</w:t>
                  </w:r>
                  <w:r w:rsidDel="00000000" w:rsidR="00000000" w:rsidRPr="00000000">
                    <w:rPr>
                      <w:rFonts w:ascii="Helvetica Neue" w:cs="Helvetica Neue" w:eastAsia="Helvetica Neue" w:hAnsi="Helvetica Neue"/>
                      <w:sz w:val="19"/>
                      <w:szCs w:val="19"/>
                      <w:rtl w:val="0"/>
                    </w:rPr>
                    <w:t xml:space="preserve">.</w:t>
                  </w:r>
                </w:p>
              </w:tc>
            </w:tr>
          </w:tbl>
          <w:p w:rsidR="00000000" w:rsidDel="00000000" w:rsidP="00000000" w:rsidRDefault="00000000" w:rsidRPr="00000000" w14:paraId="00000167">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7"/>
              <w:tblW w:w="6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5280"/>
              <w:tblGridChange w:id="0">
                <w:tblGrid>
                  <w:gridCol w:w="1080"/>
                  <w:gridCol w:w="5280"/>
                </w:tblGrid>
              </w:tblGridChange>
            </w:tblGrid>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68">
                  <w:pPr>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Pursuant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69">
                  <w:pP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 accordance with (a law or a legal document or resolution)</w:t>
                  </w:r>
                </w:p>
              </w:tc>
            </w:tr>
          </w:tbl>
          <w:p w:rsidR="00000000" w:rsidDel="00000000" w:rsidP="00000000" w:rsidRDefault="00000000" w:rsidRPr="00000000" w14:paraId="0000016A">
            <w:pPr>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6B">
            <w:pPr>
              <w:spacing w:after="0" w:before="0" w:line="240" w:lineRule="auto"/>
              <w:rPr>
                <w:rFonts w:ascii="Helvetica Neue" w:cs="Helvetica Neue" w:eastAsia="Helvetica Neue" w:hAnsi="Helvetica Neue"/>
                <w:b w:val="1"/>
                <w:color w:val="ffffff"/>
                <w:sz w:val="19"/>
                <w:szCs w:val="19"/>
                <w:highlight w:val="darkBlue"/>
              </w:rPr>
            </w:pPr>
            <w:r w:rsidDel="00000000" w:rsidR="00000000" w:rsidRPr="00000000">
              <w:rPr>
                <w:rFonts w:ascii="Helvetica Neue" w:cs="Helvetica Neue" w:eastAsia="Helvetica Neue" w:hAnsi="Helvetica Neue"/>
                <w:b w:val="1"/>
                <w:color w:val="ffffff"/>
                <w:sz w:val="19"/>
                <w:szCs w:val="19"/>
                <w:highlight w:val="darkBlue"/>
                <w:rtl w:val="0"/>
              </w:rPr>
              <w:t xml:space="preserve">Breach of any law results in fines and/or imprisonment</w:t>
            </w:r>
          </w:p>
          <w:p w:rsidR="00000000" w:rsidDel="00000000" w:rsidP="00000000" w:rsidRDefault="00000000" w:rsidRPr="00000000" w14:paraId="0000016C">
            <w:pPr>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6D">
            <w:pPr>
              <w:spacing w:after="0" w:before="0"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Code of ethics:</w:t>
            </w:r>
          </w:p>
          <w:p w:rsidR="00000000" w:rsidDel="00000000" w:rsidP="00000000" w:rsidRDefault="00000000" w:rsidRPr="00000000" w14:paraId="0000016E">
            <w:pPr>
              <w:numPr>
                <w:ilvl w:val="0"/>
                <w:numId w:val="72"/>
              </w:numPr>
              <w:spacing w:after="0" w:before="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The primacy of the public interest</w:t>
            </w:r>
            <w:r w:rsidDel="00000000" w:rsidR="00000000" w:rsidRPr="00000000">
              <w:rPr>
                <w:rFonts w:ascii="Arial Unicode MS" w:cs="Arial Unicode MS" w:eastAsia="Arial Unicode MS" w:hAnsi="Arial Unicode MS"/>
                <w:sz w:val="19"/>
                <w:szCs w:val="19"/>
                <w:rtl w:val="0"/>
              </w:rPr>
              <w:t xml:space="preserve"> → place public interest over business or personal interests</w:t>
            </w:r>
          </w:p>
          <w:p w:rsidR="00000000" w:rsidDel="00000000" w:rsidP="00000000" w:rsidRDefault="00000000" w:rsidRPr="00000000" w14:paraId="0000016F">
            <w:pPr>
              <w:numPr>
                <w:ilvl w:val="0"/>
                <w:numId w:val="72"/>
              </w:numPr>
              <w:spacing w:after="0" w:before="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The enhancement of quality of life</w:t>
            </w:r>
            <w:r w:rsidDel="00000000" w:rsidR="00000000" w:rsidRPr="00000000">
              <w:rPr>
                <w:rFonts w:ascii="Arial Unicode MS" w:cs="Arial Unicode MS" w:eastAsia="Arial Unicode MS" w:hAnsi="Arial Unicode MS"/>
                <w:sz w:val="19"/>
                <w:szCs w:val="19"/>
                <w:rtl w:val="0"/>
              </w:rPr>
              <w:t xml:space="preserve"> → strive to enhance quality of life of those affected by your work</w:t>
            </w:r>
          </w:p>
          <w:p w:rsidR="00000000" w:rsidDel="00000000" w:rsidP="00000000" w:rsidRDefault="00000000" w:rsidRPr="00000000" w14:paraId="00000170">
            <w:pPr>
              <w:numPr>
                <w:ilvl w:val="0"/>
                <w:numId w:val="72"/>
              </w:numPr>
              <w:spacing w:after="0" w:before="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Honesty </w:t>
            </w:r>
            <w:r w:rsidDel="00000000" w:rsidR="00000000" w:rsidRPr="00000000">
              <w:rPr>
                <w:rFonts w:ascii="Arial Unicode MS" w:cs="Arial Unicode MS" w:eastAsia="Arial Unicode MS" w:hAnsi="Arial Unicode MS"/>
                <w:sz w:val="19"/>
                <w:szCs w:val="19"/>
                <w:rtl w:val="0"/>
              </w:rPr>
              <w:t xml:space="preserve">→ honest in representation skills, knowledge, services and products</w:t>
            </w:r>
          </w:p>
          <w:p w:rsidR="00000000" w:rsidDel="00000000" w:rsidP="00000000" w:rsidRDefault="00000000" w:rsidRPr="00000000" w14:paraId="00000171">
            <w:pPr>
              <w:numPr>
                <w:ilvl w:val="0"/>
                <w:numId w:val="72"/>
              </w:numPr>
              <w:spacing w:after="0" w:before="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Competence </w:t>
            </w:r>
            <w:r w:rsidDel="00000000" w:rsidR="00000000" w:rsidRPr="00000000">
              <w:rPr>
                <w:rFonts w:ascii="Arial Unicode MS" w:cs="Arial Unicode MS" w:eastAsia="Arial Unicode MS" w:hAnsi="Arial Unicode MS"/>
                <w:sz w:val="19"/>
                <w:szCs w:val="19"/>
                <w:rtl w:val="0"/>
              </w:rPr>
              <w:t xml:space="preserve">→ work competently and diligently for stakeholders</w:t>
            </w:r>
          </w:p>
          <w:p w:rsidR="00000000" w:rsidDel="00000000" w:rsidP="00000000" w:rsidRDefault="00000000" w:rsidRPr="00000000" w14:paraId="00000172">
            <w:pPr>
              <w:numPr>
                <w:ilvl w:val="0"/>
                <w:numId w:val="72"/>
              </w:numPr>
              <w:spacing w:after="0" w:before="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Professional development </w:t>
            </w:r>
            <w:r w:rsidDel="00000000" w:rsidR="00000000" w:rsidRPr="00000000">
              <w:rPr>
                <w:rFonts w:ascii="Arial Unicode MS" w:cs="Arial Unicode MS" w:eastAsia="Arial Unicode MS" w:hAnsi="Arial Unicode MS"/>
                <w:sz w:val="19"/>
                <w:szCs w:val="19"/>
                <w:rtl w:val="0"/>
              </w:rPr>
              <w:t xml:space="preserve">→ enhance own professional development and that of colleagues and staff</w:t>
            </w:r>
          </w:p>
          <w:p w:rsidR="00000000" w:rsidDel="00000000" w:rsidP="00000000" w:rsidRDefault="00000000" w:rsidRPr="00000000" w14:paraId="00000173">
            <w:pPr>
              <w:numPr>
                <w:ilvl w:val="0"/>
                <w:numId w:val="72"/>
              </w:numPr>
              <w:spacing w:after="0" w:before="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Professionalism </w:t>
            </w:r>
            <w:r w:rsidDel="00000000" w:rsidR="00000000" w:rsidRPr="00000000">
              <w:rPr>
                <w:rFonts w:ascii="Arial Unicode MS" w:cs="Arial Unicode MS" w:eastAsia="Arial Unicode MS" w:hAnsi="Arial Unicode MS"/>
                <w:sz w:val="19"/>
                <w:szCs w:val="19"/>
                <w:rtl w:val="0"/>
              </w:rPr>
              <w:t xml:space="preserve">→ enhance the integrity of the society and respect of its members for each other</w:t>
            </w:r>
          </w:p>
          <w:p w:rsidR="00000000" w:rsidDel="00000000" w:rsidP="00000000" w:rsidRDefault="00000000" w:rsidRPr="00000000" w14:paraId="00000174">
            <w:pPr>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75">
            <w:pPr>
              <w:spacing w:line="240" w:lineRule="auto"/>
              <w:rPr>
                <w:rFonts w:ascii="Helvetica Neue" w:cs="Helvetica Neue" w:eastAsia="Helvetica Neue" w:hAnsi="Helvetica Neue"/>
                <w:sz w:val="19"/>
                <w:szCs w:val="19"/>
              </w:rPr>
            </w:pPr>
            <w:hyperlink r:id="rId10">
              <w:r w:rsidDel="00000000" w:rsidR="00000000" w:rsidRPr="00000000">
                <w:rPr>
                  <w:rFonts w:ascii="Helvetica Neue" w:cs="Helvetica Neue" w:eastAsia="Helvetica Neue" w:hAnsi="Helvetica Neue"/>
                  <w:color w:val="1155cc"/>
                  <w:sz w:val="19"/>
                  <w:szCs w:val="19"/>
                  <w:u w:val="single"/>
                  <w:rtl w:val="0"/>
                </w:rPr>
                <w:t xml:space="preserve">https://iclg.com/practice-areas/cybersecurity-laws-and-regulations/australia</w:t>
              </w:r>
            </w:hyperlink>
            <w:r w:rsidDel="00000000" w:rsidR="00000000" w:rsidRPr="00000000">
              <w:rPr>
                <w:rtl w:val="0"/>
              </w:rPr>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Ethical hackers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18"/>
              <w:tblW w:w="12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0875"/>
              <w:tblGridChange w:id="0">
                <w:tblGrid>
                  <w:gridCol w:w="1620"/>
                  <w:gridCol w:w="10875"/>
                </w:tblGrid>
              </w:tblGridChange>
            </w:tblGrid>
            <w:tr>
              <w:trPr>
                <w:cantSplit w:val="0"/>
                <w:trHeight w:val="88.89648437499997" w:hRule="atLeast"/>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Ethical hackers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person who executes an </w:t>
                  </w:r>
                  <w:r w:rsidDel="00000000" w:rsidR="00000000" w:rsidRPr="00000000">
                    <w:rPr>
                      <w:rFonts w:ascii="Helvetica Neue" w:cs="Helvetica Neue" w:eastAsia="Helvetica Neue" w:hAnsi="Helvetica Neue"/>
                      <w:b w:val="1"/>
                      <w:sz w:val="19"/>
                      <w:szCs w:val="19"/>
                      <w:shd w:fill="cfe2f3" w:val="clear"/>
                      <w:rtl w:val="0"/>
                    </w:rPr>
                    <w:t xml:space="preserve">authorised attempt to gain unauthorised access</w:t>
                  </w:r>
                  <w:r w:rsidDel="00000000" w:rsidR="00000000" w:rsidRPr="00000000">
                    <w:rPr>
                      <w:rFonts w:ascii="Helvetica Neue" w:cs="Helvetica Neue" w:eastAsia="Helvetica Neue" w:hAnsi="Helvetica Neue"/>
                      <w:sz w:val="19"/>
                      <w:szCs w:val="19"/>
                      <w:rtl w:val="0"/>
                    </w:rPr>
                    <w:t xml:space="preserve"> to a computer system, application, or data. They are white hat hackers.</w:t>
                  </w:r>
                </w:p>
              </w:tc>
            </w:tr>
          </w:tbl>
          <w:p w:rsidR="00000000" w:rsidDel="00000000" w:rsidP="00000000" w:rsidRDefault="00000000" w:rsidRPr="00000000" w14:paraId="0000017A">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7B">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shd w:fill="cfe2f3" w:val="clear"/>
                <w:rtl w:val="0"/>
              </w:rPr>
              <w:t xml:space="preserve">Helps detect </w:t>
            </w:r>
            <w:r w:rsidDel="00000000" w:rsidR="00000000" w:rsidRPr="00000000">
              <w:rPr>
                <w:rFonts w:ascii="Helvetica Neue" w:cs="Helvetica Neue" w:eastAsia="Helvetica Neue" w:hAnsi="Helvetica Neue"/>
                <w:b w:val="1"/>
                <w:sz w:val="19"/>
                <w:szCs w:val="19"/>
                <w:u w:val="single"/>
                <w:shd w:fill="cfe2f3" w:val="clear"/>
                <w:rtl w:val="0"/>
              </w:rPr>
              <w:t xml:space="preserve">system vulnerabilities</w:t>
            </w:r>
            <w:r w:rsidDel="00000000" w:rsidR="00000000" w:rsidRPr="00000000">
              <w:rPr>
                <w:rFonts w:ascii="Helvetica Neue" w:cs="Helvetica Neue" w:eastAsia="Helvetica Neue" w:hAnsi="Helvetica Neue"/>
                <w:sz w:val="19"/>
                <w:szCs w:val="19"/>
                <w:rtl w:val="0"/>
              </w:rPr>
              <w:t xml:space="preserve"> before a malicious attacker exploits them</w:t>
            </w:r>
          </w:p>
          <w:p w:rsidR="00000000" w:rsidDel="00000000" w:rsidP="00000000" w:rsidRDefault="00000000" w:rsidRPr="00000000" w14:paraId="0000017C">
            <w:pPr>
              <w:widowControl w:val="0"/>
              <w:numPr>
                <w:ilvl w:val="0"/>
                <w:numId w:val="30"/>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shd w:fill="cfe2f3" w:val="clear"/>
                <w:rtl w:val="0"/>
              </w:rPr>
              <w:t xml:space="preserve">Evaluates a network’s security</w:t>
            </w:r>
          </w:p>
          <w:p w:rsidR="00000000" w:rsidDel="00000000" w:rsidP="00000000" w:rsidRDefault="00000000" w:rsidRPr="00000000" w14:paraId="0000017D">
            <w:pPr>
              <w:widowControl w:val="0"/>
              <w:numPr>
                <w:ilvl w:val="0"/>
                <w:numId w:val="30"/>
              </w:numPr>
              <w:spacing w:line="240" w:lineRule="auto"/>
              <w:ind w:left="720" w:hanging="360"/>
              <w:rPr>
                <w:rFonts w:ascii="Helvetica Neue" w:cs="Helvetica Neue" w:eastAsia="Helvetica Neue" w:hAnsi="Helvetica Neue"/>
                <w:b w:val="1"/>
                <w:sz w:val="19"/>
                <w:szCs w:val="19"/>
                <w:u w:val="none"/>
              </w:rPr>
            </w:pPr>
            <w:r w:rsidDel="00000000" w:rsidR="00000000" w:rsidRPr="00000000">
              <w:rPr>
                <w:rFonts w:ascii="Helvetica Neue" w:cs="Helvetica Neue" w:eastAsia="Helvetica Neue" w:hAnsi="Helvetica Neue"/>
                <w:b w:val="1"/>
                <w:sz w:val="19"/>
                <w:szCs w:val="19"/>
                <w:shd w:fill="cfe2f3" w:val="clear"/>
                <w:rtl w:val="0"/>
              </w:rPr>
              <w:t xml:space="preserve">Use their knowledge to secure and improve technology of organisations</w:t>
            </w:r>
          </w:p>
          <w:p w:rsidR="00000000" w:rsidDel="00000000" w:rsidP="00000000" w:rsidRDefault="00000000" w:rsidRPr="00000000" w14:paraId="0000017E">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7F">
            <w:pPr>
              <w:widowControl w:val="0"/>
              <w:spacing w:line="240" w:lineRule="auto"/>
              <w:ind w:left="0" w:firstLine="0"/>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Knowledge required:</w:t>
            </w:r>
          </w:p>
          <w:p w:rsidR="00000000" w:rsidDel="00000000" w:rsidP="00000000" w:rsidRDefault="00000000" w:rsidRPr="00000000" w14:paraId="00000180">
            <w:pPr>
              <w:widowControl w:val="0"/>
              <w:numPr>
                <w:ilvl w:val="0"/>
                <w:numId w:val="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Problem-solving skills</w:t>
            </w:r>
          </w:p>
          <w:p w:rsidR="00000000" w:rsidDel="00000000" w:rsidP="00000000" w:rsidRDefault="00000000" w:rsidRPr="00000000" w14:paraId="00000181">
            <w:pPr>
              <w:widowControl w:val="0"/>
              <w:numPr>
                <w:ilvl w:val="0"/>
                <w:numId w:val="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Understanding of operating systems</w:t>
            </w:r>
          </w:p>
          <w:p w:rsidR="00000000" w:rsidDel="00000000" w:rsidP="00000000" w:rsidRDefault="00000000" w:rsidRPr="00000000" w14:paraId="00000182">
            <w:pPr>
              <w:widowControl w:val="0"/>
              <w:numPr>
                <w:ilvl w:val="0"/>
                <w:numId w:val="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Network security knowledge</w:t>
            </w:r>
          </w:p>
          <w:p w:rsidR="00000000" w:rsidDel="00000000" w:rsidP="00000000" w:rsidRDefault="00000000" w:rsidRPr="00000000" w14:paraId="00000183">
            <w:pPr>
              <w:widowControl w:val="0"/>
              <w:numPr>
                <w:ilvl w:val="0"/>
                <w:numId w:val="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Hacking procedures</w:t>
            </w:r>
          </w:p>
          <w:p w:rsidR="00000000" w:rsidDel="00000000" w:rsidP="00000000" w:rsidRDefault="00000000" w:rsidRPr="00000000" w14:paraId="00000184">
            <w:pPr>
              <w:widowControl w:val="0"/>
              <w:numPr>
                <w:ilvl w:val="0"/>
                <w:numId w:val="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Network hacking methods</w:t>
            </w:r>
          </w:p>
          <w:p w:rsidR="00000000" w:rsidDel="00000000" w:rsidP="00000000" w:rsidRDefault="00000000" w:rsidRPr="00000000" w14:paraId="00000185">
            <w:pPr>
              <w:widowControl w:val="0"/>
              <w:numPr>
                <w:ilvl w:val="0"/>
                <w:numId w:val="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Understanding of network vulnerabilities</w:t>
            </w:r>
          </w:p>
          <w:p w:rsidR="00000000" w:rsidDel="00000000" w:rsidP="00000000" w:rsidRDefault="00000000" w:rsidRPr="00000000" w14:paraId="00000186">
            <w:pPr>
              <w:widowControl w:val="0"/>
              <w:numPr>
                <w:ilvl w:val="0"/>
                <w:numId w:val="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Current knowledge of malware threats</w:t>
            </w:r>
            <w:r w:rsidDel="00000000" w:rsidR="00000000" w:rsidRPr="00000000">
              <w:rPr>
                <w:rtl w:val="0"/>
              </w:rPr>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Phishing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19"/>
              <w:tblW w:w="12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0875"/>
              <w:tblGridChange w:id="0">
                <w:tblGrid>
                  <w:gridCol w:w="1620"/>
                  <w:gridCol w:w="1087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Phishing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fraudulent practice of sending emails </w:t>
                  </w:r>
                  <w:r w:rsidDel="00000000" w:rsidR="00000000" w:rsidRPr="00000000">
                    <w:rPr>
                      <w:rFonts w:ascii="Helvetica Neue" w:cs="Helvetica Neue" w:eastAsia="Helvetica Neue" w:hAnsi="Helvetica Neue"/>
                      <w:b w:val="1"/>
                      <w:sz w:val="19"/>
                      <w:szCs w:val="19"/>
                      <w:shd w:fill="cfe2f3" w:val="clear"/>
                      <w:rtl w:val="0"/>
                    </w:rPr>
                    <w:t xml:space="preserve">appears to be from reputable companies in order to induce individuals</w:t>
                  </w:r>
                  <w:r w:rsidDel="00000000" w:rsidR="00000000" w:rsidRPr="00000000">
                    <w:rPr>
                      <w:rFonts w:ascii="Helvetica Neue" w:cs="Helvetica Neue" w:eastAsia="Helvetica Neue" w:hAnsi="Helvetica Neue"/>
                      <w:sz w:val="19"/>
                      <w:szCs w:val="19"/>
                      <w:rtl w:val="0"/>
                    </w:rPr>
                    <w:t xml:space="preserve"> to reveal personal information. </w:t>
                  </w:r>
                  <w:r w:rsidDel="00000000" w:rsidR="00000000" w:rsidRPr="00000000">
                    <w:rPr>
                      <w:rFonts w:ascii="Helvetica Neue" w:cs="Helvetica Neue" w:eastAsia="Helvetica Neue" w:hAnsi="Helvetica Neue"/>
                      <w:b w:val="1"/>
                      <w:sz w:val="19"/>
                      <w:szCs w:val="19"/>
                      <w:u w:val="single"/>
                      <w:shd w:fill="fff2cc" w:val="clear"/>
                      <w:rtl w:val="0"/>
                    </w:rPr>
                    <w:t xml:space="preserve">Misleading</w:t>
                  </w:r>
                  <w:r w:rsidDel="00000000" w:rsidR="00000000" w:rsidRPr="00000000">
                    <w:rPr>
                      <w:rFonts w:ascii="Helvetica Neue" w:cs="Helvetica Neue" w:eastAsia="Helvetica Neue" w:hAnsi="Helvetica Neue"/>
                      <w:sz w:val="19"/>
                      <w:szCs w:val="19"/>
                      <w:rtl w:val="0"/>
                    </w:rPr>
                    <w:t xml:space="preserve">.</w:t>
                  </w:r>
                </w:p>
              </w:tc>
            </w:tr>
          </w:tbl>
          <w:p w:rsidR="00000000" w:rsidDel="00000000" w:rsidP="00000000" w:rsidRDefault="00000000" w:rsidRPr="00000000" w14:paraId="0000018B">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8C">
            <w:pPr>
              <w:widowControl w:val="0"/>
              <w:numPr>
                <w:ilvl w:val="0"/>
                <w:numId w:val="5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Criminalised under the Criminal Code Act 1995</w:t>
            </w:r>
          </w:p>
          <w:p w:rsidR="00000000" w:rsidDel="00000000" w:rsidP="00000000" w:rsidRDefault="00000000" w:rsidRPr="00000000" w14:paraId="0000018D">
            <w:pPr>
              <w:widowControl w:val="0"/>
              <w:numPr>
                <w:ilvl w:val="0"/>
                <w:numId w:val="5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Brought under s. 192E of NSW Crimes Act → criminalises the general offence of fraud</w:t>
            </w:r>
          </w:p>
          <w:p w:rsidR="00000000" w:rsidDel="00000000" w:rsidP="00000000" w:rsidRDefault="00000000" w:rsidRPr="00000000" w14:paraId="0000018E">
            <w:pPr>
              <w:widowControl w:val="0"/>
              <w:numPr>
                <w:ilvl w:val="0"/>
                <w:numId w:val="5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cfe2f3" w:val="clear"/>
                <w:rtl w:val="0"/>
              </w:rPr>
              <w:t xml:space="preserve">Maximum penalty for each offence is </w:t>
            </w:r>
            <w:r w:rsidDel="00000000" w:rsidR="00000000" w:rsidRPr="00000000">
              <w:rPr>
                <w:rFonts w:ascii="Helvetica Neue" w:cs="Helvetica Neue" w:eastAsia="Helvetica Neue" w:hAnsi="Helvetica Neue"/>
                <w:b w:val="1"/>
                <w:sz w:val="19"/>
                <w:szCs w:val="19"/>
                <w:shd w:fill="cfe2f3" w:val="clear"/>
                <w:rtl w:val="0"/>
              </w:rPr>
              <w:t xml:space="preserve">10 years imprisonment</w:t>
            </w:r>
            <w:r w:rsidDel="00000000" w:rsidR="00000000" w:rsidRPr="00000000">
              <w:rPr>
                <w:rtl w:val="0"/>
              </w:rPr>
            </w:r>
          </w:p>
          <w:p w:rsidR="00000000" w:rsidDel="00000000" w:rsidP="00000000" w:rsidRDefault="00000000" w:rsidRPr="00000000" w14:paraId="0000018F">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9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Prosecutions for Commonwealth fraud could encompass a wide variety of offending conduct, including phishing-style offences that would affect a Federal government body. </w:t>
            </w:r>
            <w:r w:rsidDel="00000000" w:rsidR="00000000" w:rsidRPr="00000000">
              <w:rPr>
                <w:rFonts w:ascii="Helvetica Neue" w:cs="Helvetica Neue" w:eastAsia="Helvetica Neue" w:hAnsi="Helvetica Neue"/>
                <w:b w:val="1"/>
                <w:sz w:val="19"/>
                <w:szCs w:val="19"/>
                <w:shd w:fill="cfe2f3" w:val="clear"/>
                <w:rtl w:val="0"/>
              </w:rPr>
              <w:t xml:space="preserve">Depending on the financial gain or loss suffered</w:t>
            </w:r>
            <w:r w:rsidDel="00000000" w:rsidR="00000000" w:rsidRPr="00000000">
              <w:rPr>
                <w:rFonts w:ascii="Helvetica Neue" w:cs="Helvetica Neue" w:eastAsia="Helvetica Neue" w:hAnsi="Helvetica Neue"/>
                <w:sz w:val="19"/>
                <w:szCs w:val="19"/>
                <w:rtl w:val="0"/>
              </w:rPr>
              <w:t xml:space="preserve">, the following charges are available:</w:t>
            </w:r>
          </w:p>
          <w:p w:rsidR="00000000" w:rsidDel="00000000" w:rsidP="00000000" w:rsidRDefault="00000000" w:rsidRPr="00000000" w14:paraId="00000191">
            <w:pPr>
              <w:widowControl w:val="0"/>
              <w:numPr>
                <w:ilvl w:val="0"/>
                <w:numId w:val="49"/>
              </w:numPr>
              <w:spacing w:line="240" w:lineRule="auto"/>
              <w:ind w:left="72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sz w:val="19"/>
                <w:szCs w:val="19"/>
                <w:shd w:fill="fff2cc" w:val="clear"/>
                <w:rtl w:val="0"/>
              </w:rPr>
              <w:t xml:space="preserve">﻿﻿S. 134.2(1)</w:t>
            </w:r>
            <w:r w:rsidDel="00000000" w:rsidR="00000000" w:rsidRPr="00000000">
              <w:rPr>
                <w:rFonts w:ascii="Helvetica Neue" w:cs="Helvetica Neue" w:eastAsia="Helvetica Neue" w:hAnsi="Helvetica Neue"/>
                <w:sz w:val="19"/>
                <w:szCs w:val="19"/>
                <w:rtl w:val="0"/>
              </w:rPr>
              <w:t xml:space="preserve"> - obtaining a financial advantage </w:t>
            </w:r>
            <w:r w:rsidDel="00000000" w:rsidR="00000000" w:rsidRPr="00000000">
              <w:rPr>
                <w:rFonts w:ascii="Helvetica Neue" w:cs="Helvetica Neue" w:eastAsia="Helvetica Neue" w:hAnsi="Helvetica Neue"/>
                <w:sz w:val="19"/>
                <w:szCs w:val="19"/>
                <w:rtl w:val="0"/>
              </w:rPr>
              <w:t xml:space="preserve">by decept</w:t>
            </w:r>
            <w:r w:rsidDel="00000000" w:rsidR="00000000" w:rsidRPr="00000000">
              <w:rPr>
                <w:rFonts w:ascii="Helvetica Neue" w:cs="Helvetica Neue" w:eastAsia="Helvetica Neue" w:hAnsi="Helvetica Neue"/>
                <w:sz w:val="19"/>
                <w:szCs w:val="19"/>
                <w:rtl w:val="0"/>
              </w:rPr>
              <w:t xml:space="preserve">i</w:t>
            </w:r>
            <w:r w:rsidDel="00000000" w:rsidR="00000000" w:rsidRPr="00000000">
              <w:rPr>
                <w:rFonts w:ascii="Helvetica Neue" w:cs="Helvetica Neue" w:eastAsia="Helvetica Neue" w:hAnsi="Helvetica Neue"/>
                <w:sz w:val="19"/>
                <w:szCs w:val="19"/>
                <w:rtl w:val="0"/>
              </w:rPr>
              <w:t xml:space="preserve">on</w:t>
            </w:r>
          </w:p>
          <w:p w:rsidR="00000000" w:rsidDel="00000000" w:rsidP="00000000" w:rsidRDefault="00000000" w:rsidRPr="00000000" w14:paraId="00000192">
            <w:pPr>
              <w:widowControl w:val="0"/>
              <w:numPr>
                <w:ilvl w:val="0"/>
                <w:numId w:val="49"/>
              </w:numPr>
              <w:spacing w:line="240" w:lineRule="auto"/>
              <w:ind w:left="72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sz w:val="19"/>
                <w:szCs w:val="19"/>
                <w:shd w:fill="fff2cc" w:val="clear"/>
                <w:rtl w:val="0"/>
              </w:rPr>
              <w:t xml:space="preserve">﻿﻿S. 135.1(1)</w:t>
            </w:r>
            <w:r w:rsidDel="00000000" w:rsidR="00000000" w:rsidRPr="00000000">
              <w:rPr>
                <w:rFonts w:ascii="Helvetica Neue" w:cs="Helvetica Neue" w:eastAsia="Helvetica Neue" w:hAnsi="Helvetica Neue"/>
                <w:sz w:val="19"/>
                <w:szCs w:val="19"/>
                <w:rtl w:val="0"/>
              </w:rPr>
              <w:t xml:space="preserve"> - general dishonesty - obtaini</w:t>
            </w:r>
            <w:r w:rsidDel="00000000" w:rsidR="00000000" w:rsidRPr="00000000">
              <w:rPr>
                <w:rFonts w:ascii="Helvetica Neue" w:cs="Helvetica Neue" w:eastAsia="Helvetica Neue" w:hAnsi="Helvetica Neue"/>
                <w:sz w:val="19"/>
                <w:szCs w:val="19"/>
                <w:rtl w:val="0"/>
              </w:rPr>
              <w:t xml:space="preserve">ng a g</w:t>
            </w:r>
            <w:r w:rsidDel="00000000" w:rsidR="00000000" w:rsidRPr="00000000">
              <w:rPr>
                <w:rFonts w:ascii="Helvetica Neue" w:cs="Helvetica Neue" w:eastAsia="Helvetica Neue" w:hAnsi="Helvetica Neue"/>
                <w:sz w:val="19"/>
                <w:szCs w:val="19"/>
                <w:rtl w:val="0"/>
              </w:rPr>
              <w:t xml:space="preserve">ain</w:t>
            </w:r>
          </w:p>
          <w:p w:rsidR="00000000" w:rsidDel="00000000" w:rsidP="00000000" w:rsidRDefault="00000000" w:rsidRPr="00000000" w14:paraId="00000193">
            <w:pPr>
              <w:widowControl w:val="0"/>
              <w:numPr>
                <w:ilvl w:val="0"/>
                <w:numId w:val="49"/>
              </w:numPr>
              <w:spacing w:line="240" w:lineRule="auto"/>
              <w:ind w:left="72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sz w:val="19"/>
                <w:szCs w:val="19"/>
                <w:shd w:fill="fff2cc" w:val="clear"/>
                <w:rtl w:val="0"/>
              </w:rPr>
              <w:t xml:space="preserve">﻿﻿S. 135.1(3)</w:t>
            </w:r>
            <w:r w:rsidDel="00000000" w:rsidR="00000000" w:rsidRPr="00000000">
              <w:rPr>
                <w:rFonts w:ascii="Helvetica Neue" w:cs="Helvetica Neue" w:eastAsia="Helvetica Neue" w:hAnsi="Helvetica Neue"/>
                <w:sz w:val="19"/>
                <w:szCs w:val="19"/>
                <w:rtl w:val="0"/>
              </w:rPr>
              <w:t xml:space="preserve"> - general dishonesty - causi</w:t>
            </w:r>
            <w:r w:rsidDel="00000000" w:rsidR="00000000" w:rsidRPr="00000000">
              <w:rPr>
                <w:rFonts w:ascii="Helvetica Neue" w:cs="Helvetica Neue" w:eastAsia="Helvetica Neue" w:hAnsi="Helvetica Neue"/>
                <w:sz w:val="19"/>
                <w:szCs w:val="19"/>
                <w:rtl w:val="0"/>
              </w:rPr>
              <w:t xml:space="preserve">ng a l</w:t>
            </w:r>
            <w:r w:rsidDel="00000000" w:rsidR="00000000" w:rsidRPr="00000000">
              <w:rPr>
                <w:rFonts w:ascii="Helvetica Neue" w:cs="Helvetica Neue" w:eastAsia="Helvetica Neue" w:hAnsi="Helvetica Neue"/>
                <w:sz w:val="19"/>
                <w:szCs w:val="19"/>
                <w:rtl w:val="0"/>
              </w:rPr>
              <w:t xml:space="preserve">oss</w:t>
            </w:r>
          </w:p>
          <w:p w:rsidR="00000000" w:rsidDel="00000000" w:rsidP="00000000" w:rsidRDefault="00000000" w:rsidRPr="00000000" w14:paraId="00000194">
            <w:pPr>
              <w:widowControl w:val="0"/>
              <w:numPr>
                <w:ilvl w:val="0"/>
                <w:numId w:val="49"/>
              </w:numPr>
              <w:spacing w:line="240" w:lineRule="auto"/>
              <w:ind w:left="72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sz w:val="19"/>
                <w:szCs w:val="19"/>
                <w:shd w:fill="fff2cc" w:val="clear"/>
                <w:rtl w:val="0"/>
              </w:rPr>
              <w:t xml:space="preserve">﻿﻿S. 135.1(5)</w:t>
            </w:r>
            <w:r w:rsidDel="00000000" w:rsidR="00000000" w:rsidRPr="00000000">
              <w:rPr>
                <w:rFonts w:ascii="Helvetica Neue" w:cs="Helvetica Neue" w:eastAsia="Helvetica Neue" w:hAnsi="Helvetica Neue"/>
                <w:sz w:val="19"/>
                <w:szCs w:val="19"/>
                <w:rtl w:val="0"/>
              </w:rPr>
              <w:t xml:space="preserve"> - general dishonesty - causing a loss </w:t>
            </w:r>
            <w:r w:rsidDel="00000000" w:rsidR="00000000" w:rsidRPr="00000000">
              <w:rPr>
                <w:rFonts w:ascii="Helvetica Neue" w:cs="Helvetica Neue" w:eastAsia="Helvetica Neue" w:hAnsi="Helvetica Neue"/>
                <w:sz w:val="19"/>
                <w:szCs w:val="19"/>
                <w:rtl w:val="0"/>
              </w:rPr>
              <w:t xml:space="preserve">to anoth</w:t>
            </w:r>
            <w:r w:rsidDel="00000000" w:rsidR="00000000" w:rsidRPr="00000000">
              <w:rPr>
                <w:rFonts w:ascii="Helvetica Neue" w:cs="Helvetica Neue" w:eastAsia="Helvetica Neue" w:hAnsi="Helvetica Neue"/>
                <w:sz w:val="19"/>
                <w:szCs w:val="19"/>
                <w:rtl w:val="0"/>
              </w:rPr>
              <w:t xml:space="preserve">er</w:t>
            </w:r>
          </w:p>
          <w:p w:rsidR="00000000" w:rsidDel="00000000" w:rsidP="00000000" w:rsidRDefault="00000000" w:rsidRPr="00000000" w14:paraId="00000195">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9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For the charge to be proven, the </w:t>
            </w:r>
            <w:r w:rsidDel="00000000" w:rsidR="00000000" w:rsidRPr="00000000">
              <w:rPr>
                <w:rFonts w:ascii="Helvetica Neue" w:cs="Helvetica Neue" w:eastAsia="Helvetica Neue" w:hAnsi="Helvetica Neue"/>
                <w:b w:val="1"/>
                <w:sz w:val="19"/>
                <w:szCs w:val="19"/>
                <w:shd w:fill="cfe2f3" w:val="clear"/>
                <w:rtl w:val="0"/>
              </w:rPr>
              <w:t xml:space="preserve">prosecution must establish that the accused obtains or causes a financial advantage, gain or loss by way of deception or dishonesty</w:t>
            </w:r>
            <w:r w:rsidDel="00000000" w:rsidR="00000000" w:rsidRPr="00000000">
              <w:rPr>
                <w:rFonts w:ascii="Helvetica Neue" w:cs="Helvetica Neue" w:eastAsia="Helvetica Neue" w:hAnsi="Helvetica Neue"/>
                <w:sz w:val="19"/>
                <w:szCs w:val="19"/>
                <w:rtl w:val="0"/>
              </w:rPr>
              <w:t xml:space="preserve">.</w:t>
            </w:r>
          </w:p>
        </w:tc>
      </w:tr>
      <w:tr>
        <w:trPr>
          <w:cantSplit w:val="0"/>
          <w:trHeight w:val="3515.09033203125" w:hRule="atLeast"/>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Scamwatch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20"/>
              <w:tblW w:w="12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0875"/>
              <w:tblGridChange w:id="0">
                <w:tblGrid>
                  <w:gridCol w:w="1620"/>
                  <w:gridCol w:w="1087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Scamwatch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Scamwatch is run by the </w:t>
                  </w:r>
                  <w:r w:rsidDel="00000000" w:rsidR="00000000" w:rsidRPr="00000000">
                    <w:rPr>
                      <w:rFonts w:ascii="Helvetica Neue" w:cs="Helvetica Neue" w:eastAsia="Helvetica Neue" w:hAnsi="Helvetica Neue"/>
                      <w:sz w:val="19"/>
                      <w:szCs w:val="19"/>
                      <w:u w:val="single"/>
                      <w:rtl w:val="0"/>
                    </w:rPr>
                    <w:t xml:space="preserve">Australian Competition and Consumer Commission (ACCC)</w:t>
                  </w:r>
                  <w:r w:rsidDel="00000000" w:rsidR="00000000" w:rsidRPr="00000000">
                    <w:rPr>
                      <w:rtl w:val="0"/>
                    </w:rPr>
                  </w:r>
                </w:p>
                <w:p w:rsidR="00000000" w:rsidDel="00000000" w:rsidP="00000000" w:rsidRDefault="00000000" w:rsidRPr="00000000" w14:paraId="0000019B">
                  <w:pPr>
                    <w:widowControl w:val="0"/>
                    <w:numPr>
                      <w:ilvl w:val="0"/>
                      <w:numId w:val="37"/>
                    </w:numPr>
                    <w:spacing w:line="240" w:lineRule="auto"/>
                    <w:ind w:left="720" w:hanging="360"/>
                    <w:rPr>
                      <w:rFonts w:ascii="Helvetica Neue" w:cs="Helvetica Neue" w:eastAsia="Helvetica Neue" w:hAnsi="Helvetica Neue"/>
                      <w:b w:val="1"/>
                      <w:sz w:val="19"/>
                      <w:szCs w:val="19"/>
                      <w:u w:val="none"/>
                    </w:rPr>
                  </w:pPr>
                  <w:r w:rsidDel="00000000" w:rsidR="00000000" w:rsidRPr="00000000">
                    <w:rPr>
                      <w:rFonts w:ascii="Helvetica Neue" w:cs="Helvetica Neue" w:eastAsia="Helvetica Neue" w:hAnsi="Helvetica Neue"/>
                      <w:b w:val="1"/>
                      <w:sz w:val="19"/>
                      <w:szCs w:val="19"/>
                      <w:shd w:fill="cfe2f3" w:val="clear"/>
                      <w:rtl w:val="0"/>
                    </w:rPr>
                    <w:t xml:space="preserve">It </w:t>
                  </w:r>
                  <w:r w:rsidDel="00000000" w:rsidR="00000000" w:rsidRPr="00000000">
                    <w:rPr>
                      <w:rFonts w:ascii="Helvetica Neue" w:cs="Helvetica Neue" w:eastAsia="Helvetica Neue" w:hAnsi="Helvetica Neue"/>
                      <w:b w:val="1"/>
                      <w:sz w:val="19"/>
                      <w:szCs w:val="19"/>
                      <w:u w:val="single"/>
                      <w:shd w:fill="cfe2f3" w:val="clear"/>
                      <w:rtl w:val="0"/>
                    </w:rPr>
                    <w:t xml:space="preserve">provides information</w:t>
                  </w:r>
                  <w:r w:rsidDel="00000000" w:rsidR="00000000" w:rsidRPr="00000000">
                    <w:rPr>
                      <w:rFonts w:ascii="Helvetica Neue" w:cs="Helvetica Neue" w:eastAsia="Helvetica Neue" w:hAnsi="Helvetica Neue"/>
                      <w:b w:val="1"/>
                      <w:sz w:val="19"/>
                      <w:szCs w:val="19"/>
                      <w:shd w:fill="cfe2f3" w:val="clear"/>
                      <w:rtl w:val="0"/>
                    </w:rPr>
                    <w:t xml:space="preserve"> to consumers and small businesses about how to </w:t>
                  </w:r>
                  <w:r w:rsidDel="00000000" w:rsidR="00000000" w:rsidRPr="00000000">
                    <w:rPr>
                      <w:rFonts w:ascii="Helvetica Neue" w:cs="Helvetica Neue" w:eastAsia="Helvetica Neue" w:hAnsi="Helvetica Neue"/>
                      <w:b w:val="1"/>
                      <w:sz w:val="19"/>
                      <w:szCs w:val="19"/>
                      <w:u w:val="single"/>
                      <w:shd w:fill="cfe2f3" w:val="clear"/>
                      <w:rtl w:val="0"/>
                    </w:rPr>
                    <w:t xml:space="preserve">recognise, avoid and report scams</w:t>
                  </w:r>
                  <w:r w:rsidDel="00000000" w:rsidR="00000000" w:rsidRPr="00000000">
                    <w:rPr>
                      <w:rFonts w:ascii="Helvetica Neue" w:cs="Helvetica Neue" w:eastAsia="Helvetica Neue" w:hAnsi="Helvetica Neue"/>
                      <w:b w:val="1"/>
                      <w:sz w:val="19"/>
                      <w:szCs w:val="19"/>
                      <w:shd w:fill="cfe2f3" w:val="clear"/>
                      <w:rtl w:val="0"/>
                    </w:rPr>
                    <w:t xml:space="preserve">.</w:t>
                  </w:r>
                </w:p>
              </w:tc>
            </w:tr>
            <w:tr>
              <w:trPr>
                <w:cantSplit w:val="0"/>
                <w:trHeight w:val="148.89648437499997" w:hRule="atLeast"/>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Scams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Try to </w:t>
                  </w:r>
                  <w:r w:rsidDel="00000000" w:rsidR="00000000" w:rsidRPr="00000000">
                    <w:rPr>
                      <w:rFonts w:ascii="Helvetica Neue" w:cs="Helvetica Neue" w:eastAsia="Helvetica Neue" w:hAnsi="Helvetica Neue"/>
                      <w:b w:val="1"/>
                      <w:sz w:val="19"/>
                      <w:szCs w:val="19"/>
                      <w:shd w:fill="cfe2f3" w:val="clear"/>
                      <w:rtl w:val="0"/>
                    </w:rPr>
                    <w:t xml:space="preserve">gain personal information and financial resources</w:t>
                  </w:r>
                  <w:r w:rsidDel="00000000" w:rsidR="00000000" w:rsidRPr="00000000">
                    <w:rPr>
                      <w:rFonts w:ascii="Helvetica Neue" w:cs="Helvetica Neue" w:eastAsia="Helvetica Neue" w:hAnsi="Helvetica Neue"/>
                      <w:sz w:val="19"/>
                      <w:szCs w:val="19"/>
                      <w:rtl w:val="0"/>
                    </w:rPr>
                    <w:t xml:space="preserve"> through sending </w:t>
                  </w:r>
                  <w:r w:rsidDel="00000000" w:rsidR="00000000" w:rsidRPr="00000000">
                    <w:rPr>
                      <w:rFonts w:ascii="Helvetica Neue" w:cs="Helvetica Neue" w:eastAsia="Helvetica Neue" w:hAnsi="Helvetica Neue"/>
                      <w:sz w:val="19"/>
                      <w:szCs w:val="19"/>
                      <w:u w:val="single"/>
                      <w:rtl w:val="0"/>
                    </w:rPr>
                    <w:t xml:space="preserve">fraudulent emails, text messages, phone calls or through other means of communication</w:t>
                  </w:r>
                  <w:r w:rsidDel="00000000" w:rsidR="00000000" w:rsidRPr="00000000">
                    <w:rPr>
                      <w:rFonts w:ascii="Helvetica Neue" w:cs="Helvetica Neue" w:eastAsia="Helvetica Neue" w:hAnsi="Helvetica Neue"/>
                      <w:sz w:val="19"/>
                      <w:szCs w:val="19"/>
                      <w:rtl w:val="0"/>
                    </w:rPr>
                    <w:t xml:space="preserve">.</w:t>
                  </w:r>
                </w:p>
              </w:tc>
            </w:tr>
          </w:tbl>
          <w:p w:rsidR="00000000" w:rsidDel="00000000" w:rsidP="00000000" w:rsidRDefault="00000000" w:rsidRPr="00000000" w14:paraId="0000019E">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9F">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Examples:</w:t>
            </w:r>
          </w:p>
          <w:p w:rsidR="00000000" w:rsidDel="00000000" w:rsidP="00000000" w:rsidRDefault="00000000" w:rsidRPr="00000000" w14:paraId="000001A0">
            <w:pPr>
              <w:widowControl w:val="0"/>
              <w:numPr>
                <w:ilvl w:val="0"/>
                <w:numId w:val="2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u w:val="single"/>
                <w:rtl w:val="0"/>
              </w:rPr>
              <w:t xml:space="preserve">Remote access scams</w:t>
            </w:r>
          </w:p>
          <w:p w:rsidR="00000000" w:rsidDel="00000000" w:rsidP="00000000" w:rsidRDefault="00000000" w:rsidRPr="00000000" w14:paraId="000001A1">
            <w:pPr>
              <w:widowControl w:val="0"/>
              <w:numPr>
                <w:ilvl w:val="1"/>
                <w:numId w:val="22"/>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People are </w:t>
            </w:r>
            <w:r w:rsidDel="00000000" w:rsidR="00000000" w:rsidRPr="00000000">
              <w:rPr>
                <w:rFonts w:ascii="Helvetica Neue" w:cs="Helvetica Neue" w:eastAsia="Helvetica Neue" w:hAnsi="Helvetica Neue"/>
                <w:b w:val="1"/>
                <w:sz w:val="19"/>
                <w:szCs w:val="19"/>
                <w:shd w:fill="cfe2f3" w:val="clear"/>
                <w:rtl w:val="0"/>
              </w:rPr>
              <w:t xml:space="preserve">convinced that there is something wrong with their computer</w:t>
            </w:r>
            <w:r w:rsidDel="00000000" w:rsidR="00000000" w:rsidRPr="00000000">
              <w:rPr>
                <w:rFonts w:ascii="Helvetica Neue" w:cs="Helvetica Neue" w:eastAsia="Helvetica Neue" w:hAnsi="Helvetica Neue"/>
                <w:sz w:val="19"/>
                <w:szCs w:val="19"/>
                <w:rtl w:val="0"/>
              </w:rPr>
              <w:t xml:space="preserve"> and should </w:t>
            </w:r>
            <w:r w:rsidDel="00000000" w:rsidR="00000000" w:rsidRPr="00000000">
              <w:rPr>
                <w:rFonts w:ascii="Helvetica Neue" w:cs="Helvetica Neue" w:eastAsia="Helvetica Neue" w:hAnsi="Helvetica Neue"/>
                <w:sz w:val="19"/>
                <w:szCs w:val="19"/>
                <w:u w:val="single"/>
                <w:rtl w:val="0"/>
              </w:rPr>
              <w:t xml:space="preserve">download a remote access application</w:t>
            </w:r>
            <w:r w:rsidDel="00000000" w:rsidR="00000000" w:rsidRPr="00000000">
              <w:rPr>
                <w:rFonts w:ascii="Helvetica Neue" w:cs="Helvetica Neue" w:eastAsia="Helvetica Neue" w:hAnsi="Helvetica Neue"/>
                <w:sz w:val="19"/>
                <w:szCs w:val="19"/>
                <w:rtl w:val="0"/>
              </w:rPr>
              <w:t xml:space="preserve"> so that new software can be ‘installed’ or ‘purchased’ to fix the issue.</w:t>
            </w:r>
          </w:p>
          <w:p w:rsidR="00000000" w:rsidDel="00000000" w:rsidP="00000000" w:rsidRDefault="00000000" w:rsidRPr="00000000" w14:paraId="000001A2">
            <w:pPr>
              <w:widowControl w:val="0"/>
              <w:numPr>
                <w:ilvl w:val="0"/>
                <w:numId w:val="2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u w:val="single"/>
                <w:rtl w:val="0"/>
              </w:rPr>
              <w:t xml:space="preserve">Hacking</w:t>
            </w:r>
          </w:p>
          <w:p w:rsidR="00000000" w:rsidDel="00000000" w:rsidP="00000000" w:rsidRDefault="00000000" w:rsidRPr="00000000" w14:paraId="000001A3">
            <w:pPr>
              <w:widowControl w:val="0"/>
              <w:numPr>
                <w:ilvl w:val="1"/>
                <w:numId w:val="22"/>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w:t>
            </w:r>
            <w:r w:rsidDel="00000000" w:rsidR="00000000" w:rsidRPr="00000000">
              <w:rPr>
                <w:rFonts w:ascii="Helvetica Neue" w:cs="Helvetica Neue" w:eastAsia="Helvetica Neue" w:hAnsi="Helvetica Neue"/>
                <w:sz w:val="19"/>
                <w:szCs w:val="19"/>
                <w:rtl w:val="0"/>
              </w:rPr>
              <w:t xml:space="preserve">eople </w:t>
            </w:r>
            <w:r w:rsidDel="00000000" w:rsidR="00000000" w:rsidRPr="00000000">
              <w:rPr>
                <w:rFonts w:ascii="Helvetica Neue" w:cs="Helvetica Neue" w:eastAsia="Helvetica Neue" w:hAnsi="Helvetica Neue"/>
                <w:b w:val="1"/>
                <w:sz w:val="19"/>
                <w:szCs w:val="19"/>
                <w:shd w:fill="cfe2f3" w:val="clear"/>
                <w:rtl w:val="0"/>
              </w:rPr>
              <w:t xml:space="preserve">break into computer systems to steal information or hold it ransom</w:t>
            </w:r>
            <w:r w:rsidDel="00000000" w:rsidR="00000000" w:rsidRPr="00000000">
              <w:rPr>
                <w:rFonts w:ascii="Helvetica Neue" w:cs="Helvetica Neue" w:eastAsia="Helvetica Neue" w:hAnsi="Helvetica Neue"/>
                <w:sz w:val="19"/>
                <w:szCs w:val="19"/>
                <w:rtl w:val="0"/>
              </w:rPr>
              <w:t xml:space="preserve"> before </w:t>
            </w:r>
            <w:r w:rsidDel="00000000" w:rsidR="00000000" w:rsidRPr="00000000">
              <w:rPr>
                <w:rFonts w:ascii="Helvetica Neue" w:cs="Helvetica Neue" w:eastAsia="Helvetica Neue" w:hAnsi="Helvetica Neue"/>
                <w:sz w:val="19"/>
                <w:szCs w:val="19"/>
                <w:u w:val="single"/>
                <w:rtl w:val="0"/>
              </w:rPr>
              <w:t xml:space="preserve">selling it onwards to further scammers</w:t>
            </w:r>
            <w:r w:rsidDel="00000000" w:rsidR="00000000" w:rsidRPr="00000000">
              <w:rPr>
                <w:rFonts w:ascii="Helvetica Neue" w:cs="Helvetica Neue" w:eastAsia="Helvetica Neue" w:hAnsi="Helvetica Neue"/>
                <w:sz w:val="19"/>
                <w:szCs w:val="19"/>
                <w:rtl w:val="0"/>
              </w:rPr>
              <w:t xml:space="preserve"> to then attempt to steal more information and financial details</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Encryption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1"/>
              <w:tblW w:w="12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0875"/>
              <w:tblGridChange w:id="0">
                <w:tblGrid>
                  <w:gridCol w:w="1620"/>
                  <w:gridCol w:w="1087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Encryption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Ensures that all PII and workplace information in transmission is </w:t>
                  </w:r>
                  <w:r w:rsidDel="00000000" w:rsidR="00000000" w:rsidRPr="00000000">
                    <w:rPr>
                      <w:rFonts w:ascii="Helvetica Neue" w:cs="Helvetica Neue" w:eastAsia="Helvetica Neue" w:hAnsi="Helvetica Neue"/>
                      <w:b w:val="1"/>
                      <w:sz w:val="19"/>
                      <w:szCs w:val="19"/>
                      <w:shd w:fill="cfe2f3" w:val="clear"/>
                      <w:rtl w:val="0"/>
                    </w:rPr>
                    <w:t xml:space="preserve">secured through making data unreadable</w:t>
                  </w:r>
                  <w:r w:rsidDel="00000000" w:rsidR="00000000" w:rsidRPr="00000000">
                    <w:rPr>
                      <w:rFonts w:ascii="Helvetica Neue" w:cs="Helvetica Neue" w:eastAsia="Helvetica Neue" w:hAnsi="Helvetica Neue"/>
                      <w:sz w:val="19"/>
                      <w:szCs w:val="19"/>
                      <w:rtl w:val="0"/>
                    </w:rPr>
                    <w:t xml:space="preserve"> through the use of an </w:t>
                  </w:r>
                  <w:r w:rsidDel="00000000" w:rsidR="00000000" w:rsidRPr="00000000">
                    <w:rPr>
                      <w:rFonts w:ascii="Helvetica Neue" w:cs="Helvetica Neue" w:eastAsia="Helvetica Neue" w:hAnsi="Helvetica Neue"/>
                      <w:b w:val="1"/>
                      <w:sz w:val="19"/>
                      <w:szCs w:val="19"/>
                      <w:shd w:fill="cfe2f3" w:val="clear"/>
                      <w:rtl w:val="0"/>
                    </w:rPr>
                    <w:t xml:space="preserve">encryption key</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1A8">
                  <w:pPr>
                    <w:widowControl w:val="0"/>
                    <w:numPr>
                      <w:ilvl w:val="0"/>
                      <w:numId w:val="3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Converts data into code, </w:t>
                  </w:r>
                  <w:r w:rsidDel="00000000" w:rsidR="00000000" w:rsidRPr="00000000">
                    <w:rPr>
                      <w:rFonts w:ascii="Helvetica Neue" w:cs="Helvetica Neue" w:eastAsia="Helvetica Neue" w:hAnsi="Helvetica Neue"/>
                      <w:b w:val="1"/>
                      <w:sz w:val="19"/>
                      <w:szCs w:val="19"/>
                      <w:shd w:fill="cfe2f3" w:val="clear"/>
                      <w:rtl w:val="0"/>
                    </w:rPr>
                    <w:t xml:space="preserve">preventing against unauthorised access</w:t>
                  </w:r>
                </w:p>
              </w:tc>
            </w:tr>
          </w:tbl>
          <w:p w:rsidR="00000000" w:rsidDel="00000000" w:rsidP="00000000" w:rsidRDefault="00000000" w:rsidRPr="00000000" w14:paraId="000001A9">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AA">
            <w:pPr>
              <w:widowControl w:val="0"/>
              <w:numPr>
                <w:ilvl w:val="0"/>
                <w:numId w:val="4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Ensures that all transmissions within the internal network of a workplace are </w:t>
            </w:r>
            <w:r w:rsidDel="00000000" w:rsidR="00000000" w:rsidRPr="00000000">
              <w:rPr>
                <w:rFonts w:ascii="Helvetica Neue" w:cs="Helvetica Neue" w:eastAsia="Helvetica Neue" w:hAnsi="Helvetica Neue"/>
                <w:b w:val="1"/>
                <w:sz w:val="19"/>
                <w:szCs w:val="19"/>
                <w:shd w:fill="cfe2f3" w:val="clear"/>
                <w:rtl w:val="0"/>
              </w:rPr>
              <w:t xml:space="preserve">encrypted and unreadable</w:t>
            </w:r>
            <w:r w:rsidDel="00000000" w:rsidR="00000000" w:rsidRPr="00000000">
              <w:rPr>
                <w:rFonts w:ascii="Helvetica Neue" w:cs="Helvetica Neue" w:eastAsia="Helvetica Neue" w:hAnsi="Helvetica Neue"/>
                <w:sz w:val="19"/>
                <w:szCs w:val="19"/>
                <w:rtl w:val="0"/>
              </w:rPr>
              <w:t xml:space="preserve">, even if it is intercepted through </w:t>
            </w:r>
            <w:r w:rsidDel="00000000" w:rsidR="00000000" w:rsidRPr="00000000">
              <w:rPr>
                <w:rFonts w:ascii="Helvetica Neue" w:cs="Helvetica Neue" w:eastAsia="Helvetica Neue" w:hAnsi="Helvetica Neue"/>
                <w:b w:val="1"/>
                <w:sz w:val="19"/>
                <w:szCs w:val="19"/>
                <w:u w:val="single"/>
                <w:rtl w:val="0"/>
              </w:rPr>
              <w:t xml:space="preserve">man-in-the-middle attacks</w:t>
            </w:r>
            <w:r w:rsidDel="00000000" w:rsidR="00000000" w:rsidRPr="00000000">
              <w:rPr>
                <w:rtl w:val="0"/>
              </w:rPr>
            </w:r>
          </w:p>
          <w:p w:rsidR="00000000" w:rsidDel="00000000" w:rsidP="00000000" w:rsidRDefault="00000000" w:rsidRPr="00000000" w14:paraId="000001AB">
            <w:pPr>
              <w:widowControl w:val="0"/>
              <w:numPr>
                <w:ilvl w:val="0"/>
                <w:numId w:val="4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If intercepted, it will be </w:t>
            </w:r>
            <w:r w:rsidDel="00000000" w:rsidR="00000000" w:rsidRPr="00000000">
              <w:rPr>
                <w:rFonts w:ascii="Helvetica Neue" w:cs="Helvetica Neue" w:eastAsia="Helvetica Neue" w:hAnsi="Helvetica Neue"/>
                <w:b w:val="1"/>
                <w:sz w:val="19"/>
                <w:szCs w:val="19"/>
                <w:shd w:fill="cfe2f3" w:val="clear"/>
                <w:rtl w:val="0"/>
              </w:rPr>
              <w:t xml:space="preserve">unreadable unless decrypted using the appropriate decryption key</w:t>
            </w:r>
            <w:r w:rsidDel="00000000" w:rsidR="00000000" w:rsidRPr="00000000">
              <w:rPr>
                <w:rFonts w:ascii="Helvetica Neue" w:cs="Helvetica Neue" w:eastAsia="Helvetica Neue" w:hAnsi="Helvetica Neue"/>
                <w:sz w:val="19"/>
                <w:szCs w:val="19"/>
                <w:rtl w:val="0"/>
              </w:rPr>
              <w:t xml:space="preserve"> only internal servers would have access to</w:t>
            </w:r>
          </w:p>
        </w:tc>
      </w:tr>
      <w:tr>
        <w:trPr>
          <w:cantSplit w:val="0"/>
          <w:trHeight w:val="179.4482421875" w:hRule="atLeast"/>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Trojan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2"/>
              <w:tblW w:w="12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0875"/>
              <w:tblGridChange w:id="0">
                <w:tblGrid>
                  <w:gridCol w:w="1620"/>
                  <w:gridCol w:w="1087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Trojan</w:t>
                  </w:r>
                </w:p>
                <w:p w:rsidR="00000000" w:rsidDel="00000000" w:rsidP="00000000" w:rsidRDefault="00000000" w:rsidRPr="00000000" w14:paraId="000001AF">
                  <w:pPr>
                    <w:widowControl w:val="0"/>
                    <w:spacing w:line="240" w:lineRule="auto"/>
                    <w:rPr>
                      <w:rFonts w:ascii="Helvetica Neue" w:cs="Helvetica Neue" w:eastAsia="Helvetica Neue" w:hAnsi="Helvetica Neue"/>
                      <w:i w:val="1"/>
                      <w:color w:val="ffffff"/>
                      <w:sz w:val="19"/>
                      <w:szCs w:val="19"/>
                    </w:rPr>
                  </w:pPr>
                  <w:r w:rsidDel="00000000" w:rsidR="00000000" w:rsidRPr="00000000">
                    <w:rPr>
                      <w:rFonts w:ascii="Helvetica Neue" w:cs="Helvetica Neue" w:eastAsia="Helvetica Neue" w:hAnsi="Helvetica Neue"/>
                      <w:i w:val="1"/>
                      <w:color w:val="ffffff"/>
                      <w:sz w:val="19"/>
                      <w:szCs w:val="19"/>
                      <w:rtl w:val="0"/>
                    </w:rPr>
                    <w:t xml:space="preserve">Type of malware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Software designed to </w:t>
                  </w:r>
                  <w:r w:rsidDel="00000000" w:rsidR="00000000" w:rsidRPr="00000000">
                    <w:rPr>
                      <w:rFonts w:ascii="Helvetica Neue" w:cs="Helvetica Neue" w:eastAsia="Helvetica Neue" w:hAnsi="Helvetica Neue"/>
                      <w:b w:val="1"/>
                      <w:sz w:val="19"/>
                      <w:szCs w:val="19"/>
                      <w:shd w:fill="cfe2f3" w:val="clear"/>
                      <w:rtl w:val="0"/>
                    </w:rPr>
                    <w:t xml:space="preserve">disrupt, damage, or gain unauthorised access</w:t>
                  </w:r>
                  <w:r w:rsidDel="00000000" w:rsidR="00000000" w:rsidRPr="00000000">
                    <w:rPr>
                      <w:rFonts w:ascii="Helvetica Neue" w:cs="Helvetica Neue" w:eastAsia="Helvetica Neue" w:hAnsi="Helvetica Neue"/>
                      <w:sz w:val="19"/>
                      <w:szCs w:val="19"/>
                      <w:rtl w:val="0"/>
                    </w:rPr>
                    <w:t xml:space="preserve"> to a computer system.</w:t>
                  </w:r>
                </w:p>
                <w:p w:rsidR="00000000" w:rsidDel="00000000" w:rsidP="00000000" w:rsidRDefault="00000000" w:rsidRPr="00000000" w14:paraId="000001B1">
                  <w:pPr>
                    <w:widowControl w:val="0"/>
                    <w:numPr>
                      <w:ilvl w:val="0"/>
                      <w:numId w:val="6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shd w:fill="cfe2f3" w:val="clear"/>
                      <w:rtl w:val="0"/>
                    </w:rPr>
                    <w:t xml:space="preserve">Misleads</w:t>
                  </w:r>
                  <w:r w:rsidDel="00000000" w:rsidR="00000000" w:rsidRPr="00000000">
                    <w:rPr>
                      <w:rFonts w:ascii="Helvetica Neue" w:cs="Helvetica Neue" w:eastAsia="Helvetica Neue" w:hAnsi="Helvetica Neue"/>
                      <w:sz w:val="19"/>
                      <w:szCs w:val="19"/>
                      <w:rtl w:val="0"/>
                    </w:rPr>
                    <w:t xml:space="preserve"> an individual into thinking they downloaded legitimate software</w:t>
                  </w:r>
                </w:p>
              </w:tc>
            </w:tr>
          </w:tbl>
          <w:p w:rsidR="00000000" w:rsidDel="00000000" w:rsidP="00000000" w:rsidRDefault="00000000" w:rsidRPr="00000000" w14:paraId="000001B2">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B3">
            <w:pPr>
              <w:widowControl w:val="0"/>
              <w:numPr>
                <w:ilvl w:val="0"/>
                <w:numId w:val="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Criminalised by s. 478.2 of the Criminal Code Act 1995 → offence of </w:t>
            </w:r>
            <w:r w:rsidDel="00000000" w:rsidR="00000000" w:rsidRPr="00000000">
              <w:rPr>
                <w:rFonts w:ascii="Helvetica Neue" w:cs="Helvetica Neue" w:eastAsia="Helvetica Neue" w:hAnsi="Helvetica Neue"/>
                <w:i w:val="1"/>
                <w:sz w:val="19"/>
                <w:szCs w:val="19"/>
                <w:rtl w:val="0"/>
              </w:rPr>
              <w:t xml:space="preserve">“unauthorised impairment of data held on a computer disk etc.”</w:t>
            </w:r>
          </w:p>
          <w:p w:rsidR="00000000" w:rsidDel="00000000" w:rsidP="00000000" w:rsidRDefault="00000000" w:rsidRPr="00000000" w14:paraId="000001B4">
            <w:pPr>
              <w:widowControl w:val="0"/>
              <w:numPr>
                <w:ilvl w:val="0"/>
                <w:numId w:val="3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Brought under</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i w:val="1"/>
                <w:sz w:val="19"/>
                <w:szCs w:val="19"/>
                <w:rtl w:val="0"/>
              </w:rPr>
              <w:t xml:space="preserve">“modification or impairment”</w:t>
            </w:r>
            <w:r w:rsidDel="00000000" w:rsidR="00000000" w:rsidRPr="00000000">
              <w:rPr>
                <w:rFonts w:ascii="Helvetica Neue" w:cs="Helvetica Neue" w:eastAsia="Helvetica Neue" w:hAnsi="Helvetica Neue"/>
                <w:sz w:val="19"/>
                <w:szCs w:val="19"/>
                <w:rtl w:val="0"/>
              </w:rPr>
              <w:t xml:space="preserve"> aspects of the NSW Crimes Act</w:t>
            </w:r>
            <w:r w:rsidDel="00000000" w:rsidR="00000000" w:rsidRPr="00000000">
              <w:rPr>
                <w:rFonts w:ascii="Helvetica Neue" w:cs="Helvetica Neue" w:eastAsia="Helvetica Neue" w:hAnsi="Helvetica Neue"/>
                <w:sz w:val="19"/>
                <w:szCs w:val="19"/>
                <w:rtl w:val="0"/>
              </w:rPr>
              <w:t xml:space="preserve"> Part 6 Computer Offences</w:t>
            </w:r>
          </w:p>
          <w:p w:rsidR="00000000" w:rsidDel="00000000" w:rsidP="00000000" w:rsidRDefault="00000000" w:rsidRPr="00000000" w14:paraId="000001B5">
            <w:pPr>
              <w:widowControl w:val="0"/>
              <w:numPr>
                <w:ilvl w:val="0"/>
                <w:numId w:val="3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cfe2f3" w:val="clear"/>
                <w:rtl w:val="0"/>
              </w:rPr>
              <w:t xml:space="preserve">Maximum penalty is </w:t>
            </w:r>
            <w:r w:rsidDel="00000000" w:rsidR="00000000" w:rsidRPr="00000000">
              <w:rPr>
                <w:rFonts w:ascii="Helvetica Neue" w:cs="Helvetica Neue" w:eastAsia="Helvetica Neue" w:hAnsi="Helvetica Neue"/>
                <w:b w:val="1"/>
                <w:sz w:val="19"/>
                <w:szCs w:val="19"/>
                <w:shd w:fill="cfe2f3" w:val="clear"/>
                <w:rtl w:val="0"/>
              </w:rPr>
              <w:t xml:space="preserve">2 years imprisonment</w:t>
            </w:r>
          </w:p>
          <w:p w:rsidR="00000000" w:rsidDel="00000000" w:rsidP="00000000" w:rsidRDefault="00000000" w:rsidRPr="00000000" w14:paraId="000001B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B7">
            <w:pPr>
              <w:widowControl w:val="0"/>
              <w:spacing w:line="240" w:lineRule="auto"/>
              <w:rPr>
                <w:rFonts w:ascii="Helvetica Neue" w:cs="Helvetica Neue" w:eastAsia="Helvetica Neue" w:hAnsi="Helvetica Neue"/>
                <w:b w:val="1"/>
                <w:sz w:val="20"/>
                <w:szCs w:val="20"/>
                <w:shd w:fill="fff2cc" w:val="clear"/>
              </w:rPr>
            </w:pPr>
            <w:r w:rsidDel="00000000" w:rsidR="00000000" w:rsidRPr="00000000">
              <w:rPr>
                <w:rFonts w:ascii="Arial Unicode MS" w:cs="Arial Unicode MS" w:eastAsia="Arial Unicode MS" w:hAnsi="Arial Unicode MS"/>
                <w:b w:val="1"/>
                <w:sz w:val="20"/>
                <w:szCs w:val="20"/>
                <w:shd w:fill="fff2cc" w:val="clear"/>
                <w:rtl w:val="0"/>
              </w:rPr>
              <w:t xml:space="preserve">Trojan → needs to be triggered</w:t>
            </w:r>
          </w:p>
          <w:p w:rsidR="00000000" w:rsidDel="00000000" w:rsidP="00000000" w:rsidRDefault="00000000" w:rsidRPr="00000000" w14:paraId="000001B8">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Arial Unicode MS" w:cs="Arial Unicode MS" w:eastAsia="Arial Unicode MS" w:hAnsi="Arial Unicode MS"/>
                <w:b w:val="1"/>
                <w:sz w:val="20"/>
                <w:szCs w:val="20"/>
                <w:shd w:fill="fff2cc" w:val="clear"/>
                <w:rtl w:val="0"/>
              </w:rPr>
              <w:t xml:space="preserve">Worm → spreads without any trigger</w:t>
            </w:r>
            <w:r w:rsidDel="00000000" w:rsidR="00000000" w:rsidRPr="00000000">
              <w:rPr>
                <w:rtl w:val="0"/>
              </w:rPr>
            </w:r>
          </w:p>
          <w:p w:rsidR="00000000" w:rsidDel="00000000" w:rsidP="00000000" w:rsidRDefault="00000000" w:rsidRPr="00000000" w14:paraId="000001B9">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B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Offence committed if:</w:t>
            </w:r>
          </w:p>
          <w:p w:rsidR="00000000" w:rsidDel="00000000" w:rsidP="00000000" w:rsidRDefault="00000000" w:rsidRPr="00000000" w14:paraId="000001BB">
            <w:pPr>
              <w:widowControl w:val="0"/>
              <w:numPr>
                <w:ilvl w:val="0"/>
                <w:numId w:val="2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person </w:t>
            </w:r>
            <w:r w:rsidDel="00000000" w:rsidR="00000000" w:rsidRPr="00000000">
              <w:rPr>
                <w:rFonts w:ascii="Helvetica Neue" w:cs="Helvetica Neue" w:eastAsia="Helvetica Neue" w:hAnsi="Helvetica Neue"/>
                <w:sz w:val="19"/>
                <w:szCs w:val="19"/>
                <w:shd w:fill="cfe2f3" w:val="clear"/>
                <w:rtl w:val="0"/>
              </w:rPr>
              <w:t xml:space="preserve">causes any </w:t>
            </w:r>
            <w:r w:rsidDel="00000000" w:rsidR="00000000" w:rsidRPr="00000000">
              <w:rPr>
                <w:rFonts w:ascii="Helvetica Neue" w:cs="Helvetica Neue" w:eastAsia="Helvetica Neue" w:hAnsi="Helvetica Neue"/>
                <w:b w:val="1"/>
                <w:sz w:val="19"/>
                <w:szCs w:val="19"/>
                <w:u w:val="single"/>
                <w:shd w:fill="cfe2f3" w:val="clear"/>
                <w:rtl w:val="0"/>
              </w:rPr>
              <w:t xml:space="preserve">unauthorised impairment</w:t>
            </w:r>
            <w:r w:rsidDel="00000000" w:rsidR="00000000" w:rsidRPr="00000000">
              <w:rPr>
                <w:rFonts w:ascii="Helvetica Neue" w:cs="Helvetica Neue" w:eastAsia="Helvetica Neue" w:hAnsi="Helvetica Neue"/>
                <w:sz w:val="19"/>
                <w:szCs w:val="19"/>
                <w:shd w:fill="cfe2f3" w:val="clear"/>
                <w:rtl w:val="0"/>
              </w:rPr>
              <w:t xml:space="preserve"> of the </w:t>
            </w:r>
            <w:r w:rsidDel="00000000" w:rsidR="00000000" w:rsidRPr="00000000">
              <w:rPr>
                <w:rFonts w:ascii="Helvetica Neue" w:cs="Helvetica Neue" w:eastAsia="Helvetica Neue" w:hAnsi="Helvetica Neue"/>
                <w:b w:val="1"/>
                <w:sz w:val="19"/>
                <w:szCs w:val="19"/>
                <w:u w:val="single"/>
                <w:shd w:fill="cfe2f3" w:val="clear"/>
                <w:rtl w:val="0"/>
              </w:rPr>
              <w:t xml:space="preserve">reliability, security or operation</w:t>
            </w:r>
            <w:r w:rsidDel="00000000" w:rsidR="00000000" w:rsidRPr="00000000">
              <w:rPr>
                <w:rFonts w:ascii="Helvetica Neue" w:cs="Helvetica Neue" w:eastAsia="Helvetica Neue" w:hAnsi="Helvetica Neue"/>
                <w:sz w:val="19"/>
                <w:szCs w:val="19"/>
                <w:shd w:fill="cfe2f3" w:val="clear"/>
                <w:rtl w:val="0"/>
              </w:rPr>
              <w:t xml:space="preserve"> of data held on a computer disk, credit card or other device</w:t>
            </w:r>
            <w:r w:rsidDel="00000000" w:rsidR="00000000" w:rsidRPr="00000000">
              <w:rPr>
                <w:rFonts w:ascii="Helvetica Neue" w:cs="Helvetica Neue" w:eastAsia="Helvetica Neue" w:hAnsi="Helvetica Neue"/>
                <w:sz w:val="19"/>
                <w:szCs w:val="19"/>
                <w:rtl w:val="0"/>
              </w:rPr>
              <w:t xml:space="preserve"> used to store data electronically</w:t>
            </w:r>
          </w:p>
          <w:p w:rsidR="00000000" w:rsidDel="00000000" w:rsidP="00000000" w:rsidRDefault="00000000" w:rsidRPr="00000000" w14:paraId="000001BC">
            <w:pPr>
              <w:widowControl w:val="0"/>
              <w:numPr>
                <w:ilvl w:val="0"/>
                <w:numId w:val="2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person </w:t>
            </w:r>
            <w:r w:rsidDel="00000000" w:rsidR="00000000" w:rsidRPr="00000000">
              <w:rPr>
                <w:rFonts w:ascii="Helvetica Neue" w:cs="Helvetica Neue" w:eastAsia="Helvetica Neue" w:hAnsi="Helvetica Neue"/>
                <w:b w:val="1"/>
                <w:sz w:val="19"/>
                <w:szCs w:val="19"/>
                <w:u w:val="single"/>
                <w:shd w:fill="cfe2f3" w:val="clear"/>
                <w:rtl w:val="0"/>
              </w:rPr>
              <w:t xml:space="preserve">intends to cause the impairment</w:t>
            </w:r>
          </w:p>
          <w:p w:rsidR="00000000" w:rsidDel="00000000" w:rsidP="00000000" w:rsidRDefault="00000000" w:rsidRPr="00000000" w14:paraId="000001BD">
            <w:pPr>
              <w:widowControl w:val="0"/>
              <w:numPr>
                <w:ilvl w:val="0"/>
                <w:numId w:val="2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person </w:t>
            </w:r>
            <w:r w:rsidDel="00000000" w:rsidR="00000000" w:rsidRPr="00000000">
              <w:rPr>
                <w:rFonts w:ascii="Helvetica Neue" w:cs="Helvetica Neue" w:eastAsia="Helvetica Neue" w:hAnsi="Helvetica Neue"/>
                <w:b w:val="1"/>
                <w:sz w:val="19"/>
                <w:szCs w:val="19"/>
                <w:u w:val="single"/>
                <w:shd w:fill="cfe2f3" w:val="clear"/>
                <w:rtl w:val="0"/>
              </w:rPr>
              <w:t xml:space="preserve">knows that the impairment is unauthorised</w:t>
            </w:r>
            <w:r w:rsidDel="00000000" w:rsidR="00000000" w:rsidRPr="00000000">
              <w:rPr>
                <w:rtl w:val="0"/>
              </w:rPr>
            </w:r>
          </w:p>
        </w:tc>
      </w:tr>
      <w:tr>
        <w:trPr>
          <w:cantSplit w:val="0"/>
          <w:trHeight w:val="179.4482421875" w:hRule="atLeast"/>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Virus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3"/>
              <w:tblW w:w="12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0875"/>
              <w:tblGridChange w:id="0">
                <w:tblGrid>
                  <w:gridCol w:w="1620"/>
                  <w:gridCol w:w="1087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Virus signature</w:t>
                  </w:r>
                  <w:r w:rsidDel="00000000" w:rsidR="00000000" w:rsidRPr="00000000">
                    <w:rPr>
                      <w:rFonts w:ascii="Helvetica Neue" w:cs="Helvetica Neue" w:eastAsia="Helvetica Neue" w:hAnsi="Helvetica Neue"/>
                      <w:color w:val="ffffff"/>
                      <w:sz w:val="19"/>
                      <w:szCs w:val="19"/>
                      <w:rtl w:val="0"/>
                    </w:rPr>
                    <w:t xml:space="preserve"> / virus definition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w:t>
                  </w:r>
                  <w:r w:rsidDel="00000000" w:rsidR="00000000" w:rsidRPr="00000000">
                    <w:rPr>
                      <w:rFonts w:ascii="Helvetica Neue" w:cs="Helvetica Neue" w:eastAsia="Helvetica Neue" w:hAnsi="Helvetica Neue"/>
                      <w:sz w:val="19"/>
                      <w:szCs w:val="19"/>
                      <w:u w:val="single"/>
                      <w:rtl w:val="0"/>
                    </w:rPr>
                    <w:t xml:space="preserve">file or multiple files</w:t>
                  </w:r>
                  <w:r w:rsidDel="00000000" w:rsidR="00000000" w:rsidRPr="00000000">
                    <w:rPr>
                      <w:rFonts w:ascii="Helvetica Neue" w:cs="Helvetica Neue" w:eastAsia="Helvetica Neue" w:hAnsi="Helvetica Neue"/>
                      <w:sz w:val="19"/>
                      <w:szCs w:val="19"/>
                      <w:rtl w:val="0"/>
                    </w:rPr>
                    <w:t xml:space="preserve"> that are </w:t>
                  </w:r>
                  <w:r w:rsidDel="00000000" w:rsidR="00000000" w:rsidRPr="00000000">
                    <w:rPr>
                      <w:rFonts w:ascii="Helvetica Neue" w:cs="Helvetica Neue" w:eastAsia="Helvetica Neue" w:hAnsi="Helvetica Neue"/>
                      <w:b w:val="1"/>
                      <w:sz w:val="19"/>
                      <w:szCs w:val="19"/>
                      <w:shd w:fill="cfe2f3" w:val="clear"/>
                      <w:rtl w:val="0"/>
                    </w:rPr>
                    <w:t xml:space="preserve">downloaded by a security program to </w:t>
                  </w:r>
                  <w:r w:rsidDel="00000000" w:rsidR="00000000" w:rsidRPr="00000000">
                    <w:rPr>
                      <w:rFonts w:ascii="Helvetica Neue" w:cs="Helvetica Neue" w:eastAsia="Helvetica Neue" w:hAnsi="Helvetica Neue"/>
                      <w:b w:val="1"/>
                      <w:sz w:val="19"/>
                      <w:szCs w:val="19"/>
                      <w:u w:val="single"/>
                      <w:shd w:fill="cfe2f3" w:val="clear"/>
                      <w:rtl w:val="0"/>
                    </w:rPr>
                    <w:t xml:space="preserve">identify a computer virus</w:t>
                  </w:r>
                  <w:r w:rsidDel="00000000" w:rsidR="00000000" w:rsidRPr="00000000">
                    <w:rPr>
                      <w:rtl w:val="0"/>
                    </w:rPr>
                  </w:r>
                </w:p>
                <w:p w:rsidR="00000000" w:rsidDel="00000000" w:rsidP="00000000" w:rsidRDefault="00000000" w:rsidRPr="00000000" w14:paraId="000001C2">
                  <w:pPr>
                    <w:widowControl w:val="0"/>
                    <w:numPr>
                      <w:ilvl w:val="0"/>
                      <w:numId w:val="6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Used in </w:t>
                  </w:r>
                  <w:r w:rsidDel="00000000" w:rsidR="00000000" w:rsidRPr="00000000">
                    <w:rPr>
                      <w:rFonts w:ascii="Helvetica Neue" w:cs="Helvetica Neue" w:eastAsia="Helvetica Neue" w:hAnsi="Helvetica Neue"/>
                      <w:b w:val="1"/>
                      <w:sz w:val="19"/>
                      <w:szCs w:val="19"/>
                      <w:shd w:fill="cfe2f3" w:val="clear"/>
                      <w:rtl w:val="0"/>
                    </w:rPr>
                    <w:t xml:space="preserve">determining, detecting and removing</w:t>
                  </w:r>
                  <w:r w:rsidDel="00000000" w:rsidR="00000000" w:rsidRPr="00000000">
                    <w:rPr>
                      <w:rFonts w:ascii="Helvetica Neue" w:cs="Helvetica Neue" w:eastAsia="Helvetica Neue" w:hAnsi="Helvetica Neue"/>
                      <w:sz w:val="19"/>
                      <w:szCs w:val="19"/>
                      <w:rtl w:val="0"/>
                    </w:rPr>
                    <w:t xml:space="preserve"> particular viruses</w:t>
                  </w:r>
                  <w:r w:rsidDel="00000000" w:rsidR="00000000" w:rsidRPr="00000000">
                    <w:rPr>
                      <w:rtl w:val="0"/>
                    </w:rPr>
                  </w:r>
                </w:p>
              </w:tc>
            </w:tr>
          </w:tbl>
          <w:p w:rsidR="00000000" w:rsidDel="00000000" w:rsidP="00000000" w:rsidRDefault="00000000" w:rsidRPr="00000000" w14:paraId="000001C3">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rHeight w:val="179.4482421875" w:hRule="atLeast"/>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Intrusion monitoring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24"/>
              <w:tblW w:w="12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0875"/>
              <w:tblGridChange w:id="0">
                <w:tblGrid>
                  <w:gridCol w:w="1620"/>
                  <w:gridCol w:w="1087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Intrusion monitoring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ind w:left="0" w:firstLine="0"/>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rtl w:val="0"/>
                    </w:rPr>
                    <w:t xml:space="preserve">System that </w:t>
                  </w:r>
                  <w:r w:rsidDel="00000000" w:rsidR="00000000" w:rsidRPr="00000000">
                    <w:rPr>
                      <w:rFonts w:ascii="Helvetica Neue" w:cs="Helvetica Neue" w:eastAsia="Helvetica Neue" w:hAnsi="Helvetica Neue"/>
                      <w:sz w:val="19"/>
                      <w:szCs w:val="19"/>
                      <w:u w:val="single"/>
                      <w:rtl w:val="0"/>
                    </w:rPr>
                    <w:t xml:space="preserve">monitors</w:t>
                  </w:r>
                  <w:r w:rsidDel="00000000" w:rsidR="00000000" w:rsidRPr="00000000">
                    <w:rPr>
                      <w:rFonts w:ascii="Helvetica Neue" w:cs="Helvetica Neue" w:eastAsia="Helvetica Neue" w:hAnsi="Helvetica Neue"/>
                      <w:sz w:val="19"/>
                      <w:szCs w:val="19"/>
                      <w:rtl w:val="0"/>
                    </w:rPr>
                    <w:t xml:space="preserve"> a network for </w:t>
                  </w:r>
                  <w:r w:rsidDel="00000000" w:rsidR="00000000" w:rsidRPr="00000000">
                    <w:rPr>
                      <w:rFonts w:ascii="Helvetica Neue" w:cs="Helvetica Neue" w:eastAsia="Helvetica Neue" w:hAnsi="Helvetica Neue"/>
                      <w:b w:val="1"/>
                      <w:sz w:val="19"/>
                      <w:szCs w:val="19"/>
                      <w:u w:val="single"/>
                      <w:shd w:fill="cfe2f3" w:val="clear"/>
                      <w:rtl w:val="0"/>
                    </w:rPr>
                    <w:t xml:space="preserve">malicious or suspicious activities and violations, reporting and recording</w:t>
                  </w:r>
                  <w:r w:rsidDel="00000000" w:rsidR="00000000" w:rsidRPr="00000000">
                    <w:rPr>
                      <w:rFonts w:ascii="Helvetica Neue" w:cs="Helvetica Neue" w:eastAsia="Helvetica Neue" w:hAnsi="Helvetica Neue"/>
                      <w:sz w:val="19"/>
                      <w:szCs w:val="19"/>
                      <w:rtl w:val="0"/>
                    </w:rPr>
                    <w:t xml:space="preserve"> any incident and </w:t>
                  </w:r>
                  <w:r w:rsidDel="00000000" w:rsidR="00000000" w:rsidRPr="00000000">
                    <w:rPr>
                      <w:rFonts w:ascii="Helvetica Neue" w:cs="Helvetica Neue" w:eastAsia="Helvetica Neue" w:hAnsi="Helvetica Neue"/>
                      <w:b w:val="1"/>
                      <w:sz w:val="19"/>
                      <w:szCs w:val="19"/>
                      <w:shd w:fill="cfe2f3" w:val="clear"/>
                      <w:rtl w:val="0"/>
                    </w:rPr>
                    <w:t xml:space="preserve">generates alerts</w:t>
                  </w:r>
                  <w:r w:rsidDel="00000000" w:rsidR="00000000" w:rsidRPr="00000000">
                    <w:rPr>
                      <w:rFonts w:ascii="Helvetica Neue" w:cs="Helvetica Neue" w:eastAsia="Helvetica Neue" w:hAnsi="Helvetica Neue"/>
                      <w:sz w:val="19"/>
                      <w:szCs w:val="19"/>
                      <w:rtl w:val="0"/>
                    </w:rPr>
                    <w:t xml:space="preserve"> to a network administrator when detected for </w:t>
                  </w:r>
                  <w:r w:rsidDel="00000000" w:rsidR="00000000" w:rsidRPr="00000000">
                    <w:rPr>
                      <w:rFonts w:ascii="Helvetica Neue" w:cs="Helvetica Neue" w:eastAsia="Helvetica Neue" w:hAnsi="Helvetica Neue"/>
                      <w:sz w:val="19"/>
                      <w:szCs w:val="19"/>
                      <w:u w:val="single"/>
                      <w:rtl w:val="0"/>
                    </w:rPr>
                    <w:t xml:space="preserve">further investigation</w:t>
                  </w:r>
                </w:p>
              </w:tc>
            </w:tr>
          </w:tbl>
          <w:p w:rsidR="00000000" w:rsidDel="00000000" w:rsidP="00000000" w:rsidRDefault="00000000" w:rsidRPr="00000000" w14:paraId="000001C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C9">
            <w:pPr>
              <w:widowControl w:val="0"/>
              <w:numPr>
                <w:ilvl w:val="0"/>
                <w:numId w:val="1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Assists in </w:t>
            </w:r>
            <w:r w:rsidDel="00000000" w:rsidR="00000000" w:rsidRPr="00000000">
              <w:rPr>
                <w:rFonts w:ascii="Helvetica Neue" w:cs="Helvetica Neue" w:eastAsia="Helvetica Neue" w:hAnsi="Helvetica Neue"/>
                <w:b w:val="1"/>
                <w:sz w:val="19"/>
                <w:szCs w:val="19"/>
                <w:shd w:fill="cfe2f3" w:val="clear"/>
                <w:rtl w:val="0"/>
              </w:rPr>
              <w:t xml:space="preserve">preventing misuse of PII</w:t>
            </w:r>
            <w:r w:rsidDel="00000000" w:rsidR="00000000" w:rsidRPr="00000000">
              <w:rPr>
                <w:rFonts w:ascii="Helvetica Neue" w:cs="Helvetica Neue" w:eastAsia="Helvetica Neue" w:hAnsi="Helvetica Neue"/>
                <w:sz w:val="19"/>
                <w:szCs w:val="19"/>
                <w:rtl w:val="0"/>
              </w:rPr>
              <w:t xml:space="preserve"> by notifying administrators of any </w:t>
            </w:r>
            <w:r w:rsidDel="00000000" w:rsidR="00000000" w:rsidRPr="00000000">
              <w:rPr>
                <w:rFonts w:ascii="Helvetica Neue" w:cs="Helvetica Neue" w:eastAsia="Helvetica Neue" w:hAnsi="Helvetica Neue"/>
                <w:sz w:val="19"/>
                <w:szCs w:val="19"/>
                <w:u w:val="single"/>
                <w:rtl w:val="0"/>
              </w:rPr>
              <w:t xml:space="preserve">attempts of unauthorised access</w:t>
            </w:r>
            <w:r w:rsidDel="00000000" w:rsidR="00000000" w:rsidRPr="00000000">
              <w:rPr>
                <w:rFonts w:ascii="Helvetica Neue" w:cs="Helvetica Neue" w:eastAsia="Helvetica Neue" w:hAnsi="Helvetica Neue"/>
                <w:sz w:val="19"/>
                <w:szCs w:val="19"/>
                <w:rtl w:val="0"/>
              </w:rPr>
              <w:t xml:space="preserve"> so </w:t>
            </w:r>
            <w:r w:rsidDel="00000000" w:rsidR="00000000" w:rsidRPr="00000000">
              <w:rPr>
                <w:rFonts w:ascii="Helvetica Neue" w:cs="Helvetica Neue" w:eastAsia="Helvetica Neue" w:hAnsi="Helvetica Neue"/>
                <w:sz w:val="19"/>
                <w:szCs w:val="19"/>
                <w:u w:val="single"/>
                <w:rtl w:val="0"/>
              </w:rPr>
              <w:t xml:space="preserve">further action</w:t>
            </w:r>
            <w:r w:rsidDel="00000000" w:rsidR="00000000" w:rsidRPr="00000000">
              <w:rPr>
                <w:rFonts w:ascii="Helvetica Neue" w:cs="Helvetica Neue" w:eastAsia="Helvetica Neue" w:hAnsi="Helvetica Neue"/>
                <w:sz w:val="19"/>
                <w:szCs w:val="19"/>
                <w:rtl w:val="0"/>
              </w:rPr>
              <w:t xml:space="preserve"> can be taken:</w:t>
            </w:r>
          </w:p>
          <w:p w:rsidR="00000000" w:rsidDel="00000000" w:rsidP="00000000" w:rsidRDefault="00000000" w:rsidRPr="00000000" w14:paraId="000001CA">
            <w:pPr>
              <w:widowControl w:val="0"/>
              <w:numPr>
                <w:ilvl w:val="1"/>
                <w:numId w:val="10"/>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Blocking external connections</w:t>
            </w:r>
          </w:p>
          <w:p w:rsidR="00000000" w:rsidDel="00000000" w:rsidP="00000000" w:rsidRDefault="00000000" w:rsidRPr="00000000" w14:paraId="000001CB">
            <w:pPr>
              <w:widowControl w:val="0"/>
              <w:numPr>
                <w:ilvl w:val="1"/>
                <w:numId w:val="10"/>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Updating virus definitions</w:t>
            </w:r>
          </w:p>
          <w:p w:rsidR="00000000" w:rsidDel="00000000" w:rsidP="00000000" w:rsidRDefault="00000000" w:rsidRPr="00000000" w14:paraId="000001CC">
            <w:pPr>
              <w:widowControl w:val="0"/>
              <w:numPr>
                <w:ilvl w:val="1"/>
                <w:numId w:val="10"/>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Increasing firewall strength</w:t>
            </w:r>
          </w:p>
          <w:p w:rsidR="00000000" w:rsidDel="00000000" w:rsidP="00000000" w:rsidRDefault="00000000" w:rsidRPr="00000000" w14:paraId="000001CD">
            <w:pPr>
              <w:widowControl w:val="0"/>
              <w:numPr>
                <w:ilvl w:val="0"/>
                <w:numId w:val="1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shd w:fill="cfe2f3" w:val="clear"/>
                <w:rtl w:val="0"/>
              </w:rPr>
              <w:t xml:space="preserve">Intrusion detection system (IDS)</w:t>
            </w:r>
          </w:p>
        </w:tc>
      </w:tr>
      <w:tr>
        <w:trPr>
          <w:cantSplit w:val="0"/>
          <w:trHeight w:val="179.4482421875" w:hRule="atLeast"/>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Destruction (disposal)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Idea that </w:t>
            </w:r>
            <w:r w:rsidDel="00000000" w:rsidR="00000000" w:rsidRPr="00000000">
              <w:rPr>
                <w:rFonts w:ascii="Helvetica Neue" w:cs="Helvetica Neue" w:eastAsia="Helvetica Neue" w:hAnsi="Helvetica Neue"/>
                <w:b w:val="1"/>
                <w:sz w:val="19"/>
                <w:szCs w:val="19"/>
                <w:u w:val="single"/>
                <w:shd w:fill="cfe2f3" w:val="clear"/>
                <w:rtl w:val="0"/>
              </w:rPr>
              <w:t xml:space="preserve">data that is unnecessary for the business to keep should not be kept</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1D0">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D1">
            <w:pPr>
              <w:widowControl w:val="0"/>
              <w:numPr>
                <w:ilvl w:val="0"/>
                <w:numId w:val="6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shd w:fill="cfe2f3" w:val="clear"/>
                <w:rtl w:val="0"/>
              </w:rPr>
              <w:t xml:space="preserve">Prevents the misuse of PII</w:t>
            </w:r>
            <w:r w:rsidDel="00000000" w:rsidR="00000000" w:rsidRPr="00000000">
              <w:rPr>
                <w:rFonts w:ascii="Helvetica Neue" w:cs="Helvetica Neue" w:eastAsia="Helvetica Neue" w:hAnsi="Helvetica Neue"/>
                <w:sz w:val="19"/>
                <w:szCs w:val="19"/>
                <w:rtl w:val="0"/>
              </w:rPr>
              <w:t xml:space="preserve"> that ultimately wasn’t needed by the business</w:t>
            </w:r>
          </w:p>
          <w:p w:rsidR="00000000" w:rsidDel="00000000" w:rsidP="00000000" w:rsidRDefault="00000000" w:rsidRPr="00000000" w14:paraId="000001D2">
            <w:pPr>
              <w:widowControl w:val="0"/>
              <w:numPr>
                <w:ilvl w:val="0"/>
                <w:numId w:val="6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shd w:fill="cfe2f3" w:val="clear"/>
                <w:rtl w:val="0"/>
              </w:rPr>
              <w:t xml:space="preserve">Reduces the risk for PII to be exposed</w:t>
            </w:r>
            <w:r w:rsidDel="00000000" w:rsidR="00000000" w:rsidRPr="00000000">
              <w:rPr>
                <w:rFonts w:ascii="Helvetica Neue" w:cs="Helvetica Neue" w:eastAsia="Helvetica Neue" w:hAnsi="Helvetica Neue"/>
                <w:sz w:val="19"/>
                <w:szCs w:val="19"/>
                <w:rtl w:val="0"/>
              </w:rPr>
              <w:t xml:space="preserve"> by reducing the amount of PII a business stores</w:t>
            </w:r>
          </w:p>
          <w:p w:rsidR="00000000" w:rsidDel="00000000" w:rsidP="00000000" w:rsidRDefault="00000000" w:rsidRPr="00000000" w14:paraId="000001D3">
            <w:pPr>
              <w:widowControl w:val="0"/>
              <w:numPr>
                <w:ilvl w:val="0"/>
                <w:numId w:val="7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Data should be </w:t>
            </w:r>
            <w:r w:rsidDel="00000000" w:rsidR="00000000" w:rsidRPr="00000000">
              <w:rPr>
                <w:rFonts w:ascii="Helvetica Neue" w:cs="Helvetica Neue" w:eastAsia="Helvetica Neue" w:hAnsi="Helvetica Neue"/>
                <w:b w:val="1"/>
                <w:sz w:val="19"/>
                <w:szCs w:val="19"/>
                <w:shd w:fill="cfe2f3" w:val="clear"/>
                <w:rtl w:val="0"/>
              </w:rPr>
              <w:t xml:space="preserve">destroyed with no chance of recovery or reversibility</w:t>
            </w:r>
          </w:p>
          <w:p w:rsidR="00000000" w:rsidDel="00000000" w:rsidP="00000000" w:rsidRDefault="00000000" w:rsidRPr="00000000" w14:paraId="000001D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D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Privacy Laws </w:t>
            </w:r>
            <w:r w:rsidDel="00000000" w:rsidR="00000000" w:rsidRPr="00000000">
              <w:rPr>
                <w:rFonts w:ascii="Helvetica Neue" w:cs="Helvetica Neue" w:eastAsia="Helvetica Neue" w:hAnsi="Helvetica Neue"/>
                <w:b w:val="1"/>
                <w:sz w:val="19"/>
                <w:szCs w:val="19"/>
                <w:shd w:fill="fff2cc" w:val="clear"/>
                <w:rtl w:val="0"/>
              </w:rPr>
              <w:t xml:space="preserve">require organisations to destroy or permanently de-identify PII</w:t>
            </w:r>
            <w:r w:rsidDel="00000000" w:rsidR="00000000" w:rsidRPr="00000000">
              <w:rPr>
                <w:rFonts w:ascii="Helvetica Neue" w:cs="Helvetica Neue" w:eastAsia="Helvetica Neue" w:hAnsi="Helvetica Neue"/>
                <w:sz w:val="19"/>
                <w:szCs w:val="19"/>
                <w:rtl w:val="0"/>
              </w:rPr>
              <w:t xml:space="preserve"> when it is no longer needed</w:t>
            </w:r>
          </w:p>
          <w:p w:rsidR="00000000" w:rsidDel="00000000" w:rsidP="00000000" w:rsidRDefault="00000000" w:rsidRPr="00000000" w14:paraId="000001D6">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sz w:val="19"/>
                <w:szCs w:val="19"/>
                <w:rtl w:val="0"/>
              </w:rPr>
              <w:t xml:space="preserve">If data is de-identified online, </w:t>
            </w:r>
            <w:r w:rsidDel="00000000" w:rsidR="00000000" w:rsidRPr="00000000">
              <w:rPr>
                <w:rFonts w:ascii="Helvetica Neue" w:cs="Helvetica Neue" w:eastAsia="Helvetica Neue" w:hAnsi="Helvetica Neue"/>
                <w:b w:val="1"/>
                <w:sz w:val="19"/>
                <w:szCs w:val="19"/>
                <w:shd w:fill="fff2cc" w:val="clear"/>
                <w:rtl w:val="0"/>
              </w:rPr>
              <w:t xml:space="preserve">there is always a possibility of re-identifying it in future</w:t>
            </w:r>
          </w:p>
          <w:p w:rsidR="00000000" w:rsidDel="00000000" w:rsidP="00000000" w:rsidRDefault="00000000" w:rsidRPr="00000000" w14:paraId="000001D7">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D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Physical destruction</w:t>
            </w:r>
          </w:p>
          <w:p w:rsidR="00000000" w:rsidDel="00000000" w:rsidP="00000000" w:rsidRDefault="00000000" w:rsidRPr="00000000" w14:paraId="000001D9">
            <w:pPr>
              <w:numPr>
                <w:ilvl w:val="0"/>
                <w:numId w:val="1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Paper shredded and placed in a locked secure paper destruction service bin</w:t>
            </w:r>
            <w:r w:rsidDel="00000000" w:rsidR="00000000" w:rsidRPr="00000000">
              <w:rPr>
                <w:rtl w:val="0"/>
              </w:rPr>
            </w:r>
          </w:p>
        </w:tc>
      </w:tr>
      <w:tr>
        <w:trPr>
          <w:cantSplit w:val="0"/>
          <w:trHeight w:val="179.4482421875" w:hRule="atLeast"/>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Ethical theories</w:t>
            </w:r>
          </w:p>
          <w:p w:rsidR="00000000" w:rsidDel="00000000" w:rsidP="00000000" w:rsidRDefault="00000000" w:rsidRPr="00000000" w14:paraId="000001DB">
            <w:pPr>
              <w:widowControl w:val="0"/>
              <w:numPr>
                <w:ilvl w:val="0"/>
                <w:numId w:val="75"/>
              </w:numPr>
              <w:spacing w:line="240" w:lineRule="auto"/>
              <w:ind w:left="720" w:hanging="360"/>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Utilitarian</w:t>
            </w:r>
          </w:p>
          <w:p w:rsidR="00000000" w:rsidDel="00000000" w:rsidP="00000000" w:rsidRDefault="00000000" w:rsidRPr="00000000" w14:paraId="000001DC">
            <w:pPr>
              <w:widowControl w:val="0"/>
              <w:numPr>
                <w:ilvl w:val="0"/>
                <w:numId w:val="75"/>
              </w:numPr>
              <w:spacing w:line="240" w:lineRule="auto"/>
              <w:ind w:left="720" w:hanging="360"/>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Virtue</w:t>
            </w:r>
          </w:p>
          <w:p w:rsidR="00000000" w:rsidDel="00000000" w:rsidP="00000000" w:rsidRDefault="00000000" w:rsidRPr="00000000" w14:paraId="000001DD">
            <w:pPr>
              <w:widowControl w:val="0"/>
              <w:numPr>
                <w:ilvl w:val="0"/>
                <w:numId w:val="75"/>
              </w:numPr>
              <w:spacing w:line="240" w:lineRule="auto"/>
              <w:ind w:left="720" w:hanging="360"/>
              <w:rPr>
                <w:rFonts w:ascii="Helvetica Neue" w:cs="Helvetica Neue" w:eastAsia="Helvetica Neue" w:hAnsi="Helvetica Neue"/>
                <w:color w:val="ffffff"/>
                <w:sz w:val="19"/>
                <w:szCs w:val="19"/>
                <w:u w:val="none"/>
              </w:rPr>
            </w:pPr>
            <w:r w:rsidDel="00000000" w:rsidR="00000000" w:rsidRPr="00000000">
              <w:rPr>
                <w:rFonts w:ascii="Helvetica Neue" w:cs="Helvetica Neue" w:eastAsia="Helvetica Neue" w:hAnsi="Helvetica Neue"/>
                <w:color w:val="ffffff"/>
                <w:sz w:val="19"/>
                <w:szCs w:val="19"/>
                <w:rtl w:val="0"/>
              </w:rPr>
              <w:t xml:space="preserve">Dentology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25"/>
              <w:tblW w:w="12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0875"/>
              <w:tblGridChange w:id="0">
                <w:tblGrid>
                  <w:gridCol w:w="1620"/>
                  <w:gridCol w:w="1087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Ethical theories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rFonts w:ascii="Helvetica Neue" w:cs="Helvetica Neue" w:eastAsia="Helvetica Neue" w:hAnsi="Helvetica Neue"/>
                      <w:sz w:val="19"/>
                      <w:szCs w:val="19"/>
                      <w:shd w:fill="cfe2f3" w:val="clear"/>
                    </w:rPr>
                  </w:pPr>
                  <w:r w:rsidDel="00000000" w:rsidR="00000000" w:rsidRPr="00000000">
                    <w:rPr>
                      <w:rFonts w:ascii="Helvetica Neue" w:cs="Helvetica Neue" w:eastAsia="Helvetica Neue" w:hAnsi="Helvetica Neue"/>
                      <w:sz w:val="19"/>
                      <w:szCs w:val="19"/>
                      <w:rtl w:val="0"/>
                    </w:rPr>
                    <w:t xml:space="preserve">Attempts to provide a clear, unified account of </w:t>
                  </w:r>
                  <w:r w:rsidDel="00000000" w:rsidR="00000000" w:rsidRPr="00000000">
                    <w:rPr>
                      <w:rFonts w:ascii="Helvetica Neue" w:cs="Helvetica Neue" w:eastAsia="Helvetica Neue" w:hAnsi="Helvetica Neue"/>
                      <w:sz w:val="19"/>
                      <w:szCs w:val="19"/>
                      <w:shd w:fill="cfe2f3" w:val="clear"/>
                      <w:rtl w:val="0"/>
                    </w:rPr>
                    <w:t xml:space="preserve">what our ethical obligations are</w:t>
                  </w:r>
                </w:p>
              </w:tc>
            </w:tr>
          </w:tbl>
          <w:p w:rsidR="00000000" w:rsidDel="00000000" w:rsidP="00000000" w:rsidRDefault="00000000" w:rsidRPr="00000000" w14:paraId="000001E1">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6"/>
              <w:tblW w:w="12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0830"/>
              <w:tblGridChange w:id="0">
                <w:tblGrid>
                  <w:gridCol w:w="1650"/>
                  <w:gridCol w:w="10830"/>
                </w:tblGrid>
              </w:tblGridChange>
            </w:tblGrid>
            <w:tr>
              <w:trPr>
                <w:cantSplit w:val="0"/>
                <w:tblHeader w:val="0"/>
              </w:trPr>
              <w:tc>
                <w:tcPr>
                  <w:shd w:fill="6fa8dc"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Utilitarian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Determines right from wrong by </w:t>
                  </w:r>
                  <w:r w:rsidDel="00000000" w:rsidR="00000000" w:rsidRPr="00000000">
                    <w:rPr>
                      <w:rFonts w:ascii="Helvetica Neue" w:cs="Helvetica Neue" w:eastAsia="Helvetica Neue" w:hAnsi="Helvetica Neue"/>
                      <w:b w:val="1"/>
                      <w:sz w:val="19"/>
                      <w:szCs w:val="19"/>
                      <w:u w:val="single"/>
                      <w:shd w:fill="fff2cc" w:val="clear"/>
                      <w:rtl w:val="0"/>
                    </w:rPr>
                    <w:t xml:space="preserve">focusing on outcomes</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1E4">
                  <w:pPr>
                    <w:widowControl w:val="0"/>
                    <w:numPr>
                      <w:ilvl w:val="0"/>
                      <w:numId w:val="2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Holds that the </w:t>
                  </w:r>
                  <w:r w:rsidDel="00000000" w:rsidR="00000000" w:rsidRPr="00000000">
                    <w:rPr>
                      <w:rFonts w:ascii="Helvetica Neue" w:cs="Helvetica Neue" w:eastAsia="Helvetica Neue" w:hAnsi="Helvetica Neue"/>
                      <w:b w:val="1"/>
                      <w:sz w:val="19"/>
                      <w:szCs w:val="19"/>
                      <w:u w:val="single"/>
                      <w:shd w:fill="fff2cc" w:val="clear"/>
                      <w:rtl w:val="0"/>
                    </w:rPr>
                    <w:t xml:space="preserve">most ethical choice is the one that will produce the greatest good for the greatest number</w:t>
                  </w:r>
                </w:p>
              </w:tc>
            </w:tr>
            <w:tr>
              <w:trPr>
                <w:cantSplit w:val="0"/>
                <w:trHeight w:val="463.3447265625" w:hRule="atLeast"/>
                <w:tblHeader w:val="0"/>
              </w:trPr>
              <w:tc>
                <w:tcPr>
                  <w:shd w:fill="6fa8dc"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Virtue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rFonts w:ascii="Helvetica Neue" w:cs="Helvetica Neue" w:eastAsia="Helvetica Neue" w:hAnsi="Helvetica Neue"/>
                      <w:b w:val="1"/>
                      <w:sz w:val="19"/>
                      <w:szCs w:val="19"/>
                      <w:u w:val="single"/>
                      <w:shd w:fill="fff2cc" w:val="clear"/>
                    </w:rPr>
                  </w:pPr>
                  <w:r w:rsidDel="00000000" w:rsidR="00000000" w:rsidRPr="00000000">
                    <w:rPr>
                      <w:rFonts w:ascii="Helvetica Neue" w:cs="Helvetica Neue" w:eastAsia="Helvetica Neue" w:hAnsi="Helvetica Neue"/>
                      <w:sz w:val="19"/>
                      <w:szCs w:val="19"/>
                      <w:rtl w:val="0"/>
                    </w:rPr>
                    <w:t xml:space="preserve">A virtuous person is a </w:t>
                  </w:r>
                  <w:r w:rsidDel="00000000" w:rsidR="00000000" w:rsidRPr="00000000">
                    <w:rPr>
                      <w:rFonts w:ascii="Helvetica Neue" w:cs="Helvetica Neue" w:eastAsia="Helvetica Neue" w:hAnsi="Helvetica Neue"/>
                      <w:b w:val="1"/>
                      <w:sz w:val="19"/>
                      <w:szCs w:val="19"/>
                      <w:u w:val="single"/>
                      <w:shd w:fill="fff2cc" w:val="clear"/>
                      <w:rtl w:val="0"/>
                    </w:rPr>
                    <w:t xml:space="preserve">morally good, wise and admirable</w:t>
                  </w:r>
                </w:p>
                <w:p w:rsidR="00000000" w:rsidDel="00000000" w:rsidP="00000000" w:rsidRDefault="00000000" w:rsidRPr="00000000" w14:paraId="000001E7">
                  <w:pPr>
                    <w:widowControl w:val="0"/>
                    <w:numPr>
                      <w:ilvl w:val="0"/>
                      <w:numId w:val="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Defines good actions as ones that display </w:t>
                  </w:r>
                  <w:r w:rsidDel="00000000" w:rsidR="00000000" w:rsidRPr="00000000">
                    <w:rPr>
                      <w:rFonts w:ascii="Helvetica Neue" w:cs="Helvetica Neue" w:eastAsia="Helvetica Neue" w:hAnsi="Helvetica Neue"/>
                      <w:b w:val="1"/>
                      <w:sz w:val="19"/>
                      <w:szCs w:val="19"/>
                      <w:u w:val="single"/>
                      <w:shd w:fill="fff2cc" w:val="clear"/>
                      <w:rtl w:val="0"/>
                    </w:rPr>
                    <w:t xml:space="preserve">embody virtuous character traits</w:t>
                  </w:r>
                  <w:r w:rsidDel="00000000" w:rsidR="00000000" w:rsidRPr="00000000">
                    <w:rPr>
                      <w:rFonts w:ascii="Helvetica Neue" w:cs="Helvetica Neue" w:eastAsia="Helvetica Neue" w:hAnsi="Helvetica Neue"/>
                      <w:sz w:val="19"/>
                      <w:szCs w:val="19"/>
                      <w:rtl w:val="0"/>
                    </w:rPr>
                    <w:t xml:space="preserve">; like courage, loyalty, or </w:t>
                  </w:r>
                  <w:r w:rsidDel="00000000" w:rsidR="00000000" w:rsidRPr="00000000">
                    <w:rPr>
                      <w:rFonts w:ascii="Helvetica Neue" w:cs="Helvetica Neue" w:eastAsia="Helvetica Neue" w:hAnsi="Helvetica Neue"/>
                      <w:sz w:val="19"/>
                      <w:szCs w:val="19"/>
                      <w:rtl w:val="0"/>
                    </w:rPr>
                    <w:t xml:space="preserve">wisdom</w:t>
                  </w:r>
                  <w:r w:rsidDel="00000000" w:rsidR="00000000" w:rsidRPr="00000000">
                    <w:rPr>
                      <w:rtl w:val="0"/>
                    </w:rPr>
                  </w:r>
                </w:p>
                <w:p w:rsidR="00000000" w:rsidDel="00000000" w:rsidP="00000000" w:rsidRDefault="00000000" w:rsidRPr="00000000" w14:paraId="000001E8">
                  <w:pPr>
                    <w:widowControl w:val="0"/>
                    <w:numPr>
                      <w:ilvl w:val="0"/>
                      <w:numId w:val="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virtue itself is a disposition to </w:t>
                  </w:r>
                  <w:r w:rsidDel="00000000" w:rsidR="00000000" w:rsidRPr="00000000">
                    <w:rPr>
                      <w:rFonts w:ascii="Helvetica Neue" w:cs="Helvetica Neue" w:eastAsia="Helvetica Neue" w:hAnsi="Helvetica Neue"/>
                      <w:sz w:val="19"/>
                      <w:szCs w:val="19"/>
                      <w:u w:val="single"/>
                      <w:rtl w:val="0"/>
                    </w:rPr>
                    <w:t xml:space="preserve">act, think and feel in certain ways</w:t>
                  </w:r>
                </w:p>
              </w:tc>
            </w:tr>
            <w:tr>
              <w:trPr>
                <w:cantSplit w:val="0"/>
                <w:trHeight w:val="463.3447265625" w:hRule="atLeast"/>
                <w:tblHeader w:val="0"/>
              </w:trPr>
              <w:tc>
                <w:tcPr>
                  <w:shd w:fill="6fa8dc"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Dentology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Morality of an action is determined by </w:t>
                  </w:r>
                  <w:r w:rsidDel="00000000" w:rsidR="00000000" w:rsidRPr="00000000">
                    <w:rPr>
                      <w:rFonts w:ascii="Helvetica Neue" w:cs="Helvetica Neue" w:eastAsia="Helvetica Neue" w:hAnsi="Helvetica Neue"/>
                      <w:sz w:val="19"/>
                      <w:szCs w:val="19"/>
                      <w:shd w:fill="fff2cc" w:val="clear"/>
                      <w:rtl w:val="0"/>
                    </w:rPr>
                    <w:t xml:space="preserve">whether it conforms to a set of ethical rules or principles</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b w:val="1"/>
                      <w:sz w:val="19"/>
                      <w:szCs w:val="19"/>
                      <w:u w:val="single"/>
                      <w:shd w:fill="fff2cc" w:val="clear"/>
                      <w:rtl w:val="0"/>
                    </w:rPr>
                    <w:t xml:space="preserve">regardless of the consequences or outcomes</w:t>
                  </w:r>
                  <w:r w:rsidDel="00000000" w:rsidR="00000000" w:rsidRPr="00000000">
                    <w:rPr>
                      <w:rFonts w:ascii="Helvetica Neue" w:cs="Helvetica Neue" w:eastAsia="Helvetica Neue" w:hAnsi="Helvetica Neue"/>
                      <w:sz w:val="19"/>
                      <w:szCs w:val="19"/>
                      <w:rtl w:val="0"/>
                    </w:rPr>
                    <w:t xml:space="preserve"> that may result.</w:t>
                  </w:r>
                </w:p>
              </w:tc>
            </w:tr>
          </w:tbl>
          <w:p w:rsidR="00000000" w:rsidDel="00000000" w:rsidP="00000000" w:rsidRDefault="00000000" w:rsidRPr="00000000" w14:paraId="000001EB">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rHeight w:val="179.4482421875" w:hRule="atLeast"/>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Intellectual property rights</w:t>
            </w:r>
          </w:p>
        </w:tc>
        <w:tc>
          <w:tcPr/>
          <w:p w:rsidR="00000000" w:rsidDel="00000000" w:rsidP="00000000" w:rsidRDefault="00000000" w:rsidRPr="00000000" w14:paraId="000001ED">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27"/>
              <w:tblW w:w="12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9885"/>
              <w:tblGridChange w:id="0">
                <w:tblGrid>
                  <w:gridCol w:w="2610"/>
                  <w:gridCol w:w="988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Intellectual property 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rtl w:val="0"/>
                    </w:rPr>
                    <w:t xml:space="preserve">A legal agreement that </w:t>
                  </w:r>
                  <w:r w:rsidDel="00000000" w:rsidR="00000000" w:rsidRPr="00000000">
                    <w:rPr>
                      <w:rFonts w:ascii="Helvetica Neue" w:cs="Helvetica Neue" w:eastAsia="Helvetica Neue" w:hAnsi="Helvetica Neue"/>
                      <w:b w:val="1"/>
                      <w:sz w:val="19"/>
                      <w:szCs w:val="19"/>
                      <w:shd w:fill="cfe2f3" w:val="clear"/>
                      <w:rtl w:val="0"/>
                    </w:rPr>
                    <w:t xml:space="preserve">binds one or more parties to </w:t>
                  </w:r>
                  <w:r w:rsidDel="00000000" w:rsidR="00000000" w:rsidRPr="00000000">
                    <w:rPr>
                      <w:rFonts w:ascii="Helvetica Neue" w:cs="Helvetica Neue" w:eastAsia="Helvetica Neue" w:hAnsi="Helvetica Neue"/>
                      <w:b w:val="1"/>
                      <w:sz w:val="19"/>
                      <w:szCs w:val="19"/>
                      <w:u w:val="single"/>
                      <w:shd w:fill="cfe2f3" w:val="clear"/>
                      <w:rtl w:val="0"/>
                    </w:rPr>
                    <w:t xml:space="preserve">non-disclosure of confidential information</w:t>
                  </w:r>
                  <w:r w:rsidDel="00000000" w:rsidR="00000000" w:rsidRPr="00000000">
                    <w:rPr>
                      <w:rtl w:val="0"/>
                    </w:rPr>
                  </w:r>
                </w:p>
              </w:tc>
            </w:tr>
          </w:tbl>
          <w:p w:rsidR="00000000" w:rsidDel="00000000" w:rsidP="00000000" w:rsidRDefault="00000000" w:rsidRPr="00000000" w14:paraId="000001F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F1">
            <w:pPr>
              <w:widowControl w:val="0"/>
              <w:spacing w:line="240" w:lineRule="auto"/>
              <w:rPr>
                <w:rFonts w:ascii="Helvetica Neue" w:cs="Helvetica Neue" w:eastAsia="Helvetica Neue" w:hAnsi="Helvetica Neue"/>
                <w:color w:val="3d85c6"/>
                <w:sz w:val="21"/>
                <w:szCs w:val="21"/>
              </w:rPr>
            </w:pPr>
            <w:r w:rsidDel="00000000" w:rsidR="00000000" w:rsidRPr="00000000">
              <w:rPr>
                <w:rFonts w:ascii="Helvetica Neue" w:cs="Helvetica Neue" w:eastAsia="Helvetica Neue" w:hAnsi="Helvetica Neue"/>
                <w:b w:val="1"/>
                <w:color w:val="3d85c6"/>
                <w:sz w:val="21"/>
                <w:szCs w:val="21"/>
                <w:rtl w:val="0"/>
              </w:rPr>
              <w:t xml:space="preserve">IP Australia</w:t>
            </w:r>
            <w:r w:rsidDel="00000000" w:rsidR="00000000" w:rsidRPr="00000000">
              <w:rPr>
                <w:rtl w:val="0"/>
              </w:rPr>
            </w:r>
          </w:p>
          <w:p w:rsidR="00000000" w:rsidDel="00000000" w:rsidP="00000000" w:rsidRDefault="00000000" w:rsidRPr="00000000" w14:paraId="000001F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Intellectual property (IP) rights </w:t>
            </w:r>
            <w:r w:rsidDel="00000000" w:rsidR="00000000" w:rsidRPr="00000000">
              <w:rPr>
                <w:rFonts w:ascii="Helvetica Neue" w:cs="Helvetica Neue" w:eastAsia="Helvetica Neue" w:hAnsi="Helvetica Neue"/>
                <w:b w:val="1"/>
                <w:sz w:val="19"/>
                <w:szCs w:val="19"/>
                <w:u w:val="single"/>
                <w:shd w:fill="cfe2f3" w:val="clear"/>
                <w:rtl w:val="0"/>
              </w:rPr>
              <w:t xml:space="preserve">protect your ideas</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b w:val="1"/>
                <w:sz w:val="19"/>
                <w:szCs w:val="19"/>
                <w:u w:val="single"/>
                <w:shd w:fill="cfe2f3" w:val="clear"/>
                <w:rtl w:val="0"/>
              </w:rPr>
              <w:t xml:space="preserve">IP Australia administers IP rights</w:t>
            </w:r>
            <w:r w:rsidDel="00000000" w:rsidR="00000000" w:rsidRPr="00000000">
              <w:rPr>
                <w:rFonts w:ascii="Helvetica Neue" w:cs="Helvetica Neue" w:eastAsia="Helvetica Neue" w:hAnsi="Helvetica Neue"/>
                <w:sz w:val="19"/>
                <w:szCs w:val="19"/>
                <w:rtl w:val="0"/>
              </w:rPr>
              <w:t xml:space="preserve"> for trademarks, patents, designs and plant breeder's rights.</w:t>
            </w:r>
          </w:p>
          <w:p w:rsidR="00000000" w:rsidDel="00000000" w:rsidP="00000000" w:rsidRDefault="00000000" w:rsidRPr="00000000" w14:paraId="000001F3">
            <w:pPr>
              <w:widowControl w:val="0"/>
              <w:numPr>
                <w:ilvl w:val="0"/>
                <w:numId w:val="6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Enable people to </w:t>
            </w:r>
            <w:r w:rsidDel="00000000" w:rsidR="00000000" w:rsidRPr="00000000">
              <w:rPr>
                <w:rFonts w:ascii="Helvetica Neue" w:cs="Helvetica Neue" w:eastAsia="Helvetica Neue" w:hAnsi="Helvetica Neue"/>
                <w:b w:val="1"/>
                <w:sz w:val="19"/>
                <w:szCs w:val="19"/>
                <w:u w:val="single"/>
                <w:shd w:fill="fff2cc" w:val="clear"/>
                <w:rtl w:val="0"/>
              </w:rPr>
              <w:t xml:space="preserve">earn recognition or financial benefit from what they invent or create</w:t>
            </w:r>
          </w:p>
          <w:p w:rsidR="00000000" w:rsidDel="00000000" w:rsidP="00000000" w:rsidRDefault="00000000" w:rsidRPr="00000000" w14:paraId="000001F4">
            <w:pPr>
              <w:widowControl w:val="0"/>
              <w:numPr>
                <w:ilvl w:val="0"/>
                <w:numId w:val="6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IP system aims to </w:t>
            </w:r>
            <w:r w:rsidDel="00000000" w:rsidR="00000000" w:rsidRPr="00000000">
              <w:rPr>
                <w:rFonts w:ascii="Helvetica Neue" w:cs="Helvetica Neue" w:eastAsia="Helvetica Neue" w:hAnsi="Helvetica Neue"/>
                <w:sz w:val="19"/>
                <w:szCs w:val="19"/>
                <w:shd w:fill="fff2cc" w:val="clear"/>
                <w:rtl w:val="0"/>
              </w:rPr>
              <w:t xml:space="preserve">foster an environment in which </w:t>
            </w:r>
            <w:r w:rsidDel="00000000" w:rsidR="00000000" w:rsidRPr="00000000">
              <w:rPr>
                <w:rFonts w:ascii="Helvetica Neue" w:cs="Helvetica Neue" w:eastAsia="Helvetica Neue" w:hAnsi="Helvetica Neue"/>
                <w:b w:val="1"/>
                <w:sz w:val="19"/>
                <w:szCs w:val="19"/>
                <w:u w:val="single"/>
                <w:shd w:fill="fff2cc" w:val="clear"/>
                <w:rtl w:val="0"/>
              </w:rPr>
              <w:t xml:space="preserve">creativity</w:t>
            </w:r>
            <w:r w:rsidDel="00000000" w:rsidR="00000000" w:rsidRPr="00000000">
              <w:rPr>
                <w:rFonts w:ascii="Helvetica Neue" w:cs="Helvetica Neue" w:eastAsia="Helvetica Neue" w:hAnsi="Helvetica Neue"/>
                <w:sz w:val="19"/>
                <w:szCs w:val="19"/>
                <w:shd w:fill="fff2cc" w:val="clear"/>
                <w:rtl w:val="0"/>
              </w:rPr>
              <w:t xml:space="preserve"> and </w:t>
            </w:r>
            <w:r w:rsidDel="00000000" w:rsidR="00000000" w:rsidRPr="00000000">
              <w:rPr>
                <w:rFonts w:ascii="Helvetica Neue" w:cs="Helvetica Neue" w:eastAsia="Helvetica Neue" w:hAnsi="Helvetica Neue"/>
                <w:b w:val="1"/>
                <w:sz w:val="19"/>
                <w:szCs w:val="19"/>
                <w:u w:val="single"/>
                <w:shd w:fill="fff2cc" w:val="clear"/>
                <w:rtl w:val="0"/>
              </w:rPr>
              <w:t xml:space="preserve">innovation</w:t>
            </w:r>
            <w:r w:rsidDel="00000000" w:rsidR="00000000" w:rsidRPr="00000000">
              <w:rPr>
                <w:rFonts w:ascii="Helvetica Neue" w:cs="Helvetica Neue" w:eastAsia="Helvetica Neue" w:hAnsi="Helvetica Neue"/>
                <w:sz w:val="19"/>
                <w:szCs w:val="19"/>
                <w:shd w:fill="fff2cc" w:val="clear"/>
                <w:rtl w:val="0"/>
              </w:rPr>
              <w:t xml:space="preserve"> can flourish</w:t>
            </w:r>
            <w:r w:rsidDel="00000000" w:rsidR="00000000" w:rsidRPr="00000000">
              <w:rPr>
                <w:rtl w:val="0"/>
              </w:rPr>
            </w:r>
          </w:p>
          <w:p w:rsidR="00000000" w:rsidDel="00000000" w:rsidP="00000000" w:rsidRDefault="00000000" w:rsidRPr="00000000" w14:paraId="000001F5">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F6">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Individual</w:t>
            </w:r>
          </w:p>
          <w:p w:rsidR="00000000" w:rsidDel="00000000" w:rsidP="00000000" w:rsidRDefault="00000000" w:rsidRPr="00000000" w14:paraId="000001F7">
            <w:pPr>
              <w:widowControl w:val="0"/>
              <w:numPr>
                <w:ilvl w:val="0"/>
                <w:numId w:val="4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The </w:t>
            </w:r>
            <w:r w:rsidDel="00000000" w:rsidR="00000000" w:rsidRPr="00000000">
              <w:rPr>
                <w:rFonts w:ascii="Helvetica Neue" w:cs="Helvetica Neue" w:eastAsia="Helvetica Neue" w:hAnsi="Helvetica Neue"/>
                <w:b w:val="1"/>
                <w:sz w:val="19"/>
                <w:szCs w:val="19"/>
                <w:shd w:fill="cfe2f3" w:val="clear"/>
                <w:rtl w:val="0"/>
              </w:rPr>
              <w:t xml:space="preserve">property of your mind or exclusive knowledge</w:t>
            </w:r>
            <w:r w:rsidDel="00000000" w:rsidR="00000000" w:rsidRPr="00000000">
              <w:rPr>
                <w:rtl w:val="0"/>
              </w:rPr>
            </w:r>
          </w:p>
          <w:p w:rsidR="00000000" w:rsidDel="00000000" w:rsidP="00000000" w:rsidRDefault="00000000" w:rsidRPr="00000000" w14:paraId="000001F8">
            <w:pPr>
              <w:widowControl w:val="0"/>
              <w:numPr>
                <w:ilvl w:val="0"/>
                <w:numId w:val="4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w:t>
            </w:r>
            <w:r w:rsidDel="00000000" w:rsidR="00000000" w:rsidRPr="00000000">
              <w:rPr>
                <w:rFonts w:ascii="Helvetica Neue" w:cs="Helvetica Neue" w:eastAsia="Helvetica Neue" w:hAnsi="Helvetica Neue"/>
                <w:sz w:val="19"/>
                <w:szCs w:val="19"/>
                <w:rtl w:val="0"/>
              </w:rPr>
              <w:t xml:space="preserve">rovides the owner of an idea, process, service or product the </w:t>
            </w:r>
            <w:r w:rsidDel="00000000" w:rsidR="00000000" w:rsidRPr="00000000">
              <w:rPr>
                <w:rFonts w:ascii="Helvetica Neue" w:cs="Helvetica Neue" w:eastAsia="Helvetica Neue" w:hAnsi="Helvetica Neue"/>
                <w:b w:val="1"/>
                <w:sz w:val="19"/>
                <w:szCs w:val="19"/>
                <w:u w:val="single"/>
                <w:rtl w:val="0"/>
              </w:rPr>
              <w:t xml:space="preserve">right</w:t>
            </w:r>
            <w:r w:rsidDel="00000000" w:rsidR="00000000" w:rsidRPr="00000000">
              <w:rPr>
                <w:rFonts w:ascii="Helvetica Neue" w:cs="Helvetica Neue" w:eastAsia="Helvetica Neue" w:hAnsi="Helvetica Neue"/>
                <w:sz w:val="19"/>
                <w:szCs w:val="19"/>
                <w:rtl w:val="0"/>
              </w:rPr>
              <w:t xml:space="preserve">, with the </w:t>
            </w:r>
            <w:r w:rsidDel="00000000" w:rsidR="00000000" w:rsidRPr="00000000">
              <w:rPr>
                <w:rFonts w:ascii="Helvetica Neue" w:cs="Helvetica Neue" w:eastAsia="Helvetica Neue" w:hAnsi="Helvetica Neue"/>
                <w:b w:val="1"/>
                <w:sz w:val="19"/>
                <w:szCs w:val="19"/>
                <w:u w:val="single"/>
                <w:rtl w:val="0"/>
              </w:rPr>
              <w:t xml:space="preserve">time and opportunity</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b w:val="1"/>
                <w:sz w:val="19"/>
                <w:szCs w:val="19"/>
                <w:shd w:fill="cfe2f3" w:val="clear"/>
                <w:rtl w:val="0"/>
              </w:rPr>
              <w:t xml:space="preserve">to commercialise their creations</w:t>
            </w:r>
          </w:p>
          <w:p w:rsidR="00000000" w:rsidDel="00000000" w:rsidP="00000000" w:rsidRDefault="00000000" w:rsidRPr="00000000" w14:paraId="000001F9">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FA">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Business</w:t>
            </w:r>
            <w:r w:rsidDel="00000000" w:rsidR="00000000" w:rsidRPr="00000000">
              <w:rPr>
                <w:rtl w:val="0"/>
              </w:rPr>
            </w:r>
          </w:p>
          <w:p w:rsidR="00000000" w:rsidDel="00000000" w:rsidP="00000000" w:rsidRDefault="00000000" w:rsidRPr="00000000" w14:paraId="000001FB">
            <w:pPr>
              <w:widowControl w:val="0"/>
              <w:numPr>
                <w:ilvl w:val="0"/>
                <w:numId w:val="1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Intellectual property of a business includes patents, trademarks, domain names, etc.</w:t>
            </w:r>
          </w:p>
          <w:p w:rsidR="00000000" w:rsidDel="00000000" w:rsidP="00000000" w:rsidRDefault="00000000" w:rsidRPr="00000000" w14:paraId="000001FC">
            <w:pPr>
              <w:widowControl w:val="0"/>
              <w:numPr>
                <w:ilvl w:val="0"/>
                <w:numId w:val="1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These are </w:t>
            </w:r>
            <w:r w:rsidDel="00000000" w:rsidR="00000000" w:rsidRPr="00000000">
              <w:rPr>
                <w:rFonts w:ascii="Helvetica Neue" w:cs="Helvetica Neue" w:eastAsia="Helvetica Neue" w:hAnsi="Helvetica Neue"/>
                <w:b w:val="1"/>
                <w:sz w:val="19"/>
                <w:szCs w:val="19"/>
                <w:shd w:fill="cfe2f3" w:val="clear"/>
                <w:rtl w:val="0"/>
              </w:rPr>
              <w:t xml:space="preserve">exclusive to the business</w:t>
            </w:r>
          </w:p>
          <w:p w:rsidR="00000000" w:rsidDel="00000000" w:rsidP="00000000" w:rsidRDefault="00000000" w:rsidRPr="00000000" w14:paraId="000001FD">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F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3d85c6"/>
                <w:sz w:val="21"/>
                <w:szCs w:val="21"/>
                <w:rtl w:val="0"/>
              </w:rPr>
              <w:t xml:space="preserve">International IP</w:t>
            </w:r>
            <w:r w:rsidDel="00000000" w:rsidR="00000000" w:rsidRPr="00000000">
              <w:rPr>
                <w:rtl w:val="0"/>
              </w:rPr>
            </w:r>
          </w:p>
          <w:p w:rsidR="00000000" w:rsidDel="00000000" w:rsidP="00000000" w:rsidRDefault="00000000" w:rsidRPr="00000000" w14:paraId="000001FF">
            <w:pPr>
              <w:widowControl w:val="0"/>
              <w:numPr>
                <w:ilvl w:val="0"/>
                <w:numId w:val="2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shd w:fill="cfe2f3" w:val="clear"/>
                <w:rtl w:val="0"/>
              </w:rPr>
              <w:t xml:space="preserve">IP rights are country-specific</w:t>
            </w:r>
            <w:r w:rsidDel="00000000" w:rsidR="00000000" w:rsidRPr="00000000">
              <w:rPr>
                <w:rFonts w:ascii="Arial Unicode MS" w:cs="Arial Unicode MS" w:eastAsia="Arial Unicode MS" w:hAnsi="Arial Unicode MS"/>
                <w:sz w:val="19"/>
                <w:szCs w:val="19"/>
                <w:rtl w:val="0"/>
              </w:rPr>
              <w:t xml:space="preserve"> ⇒ they </w:t>
            </w:r>
            <w:r w:rsidDel="00000000" w:rsidR="00000000" w:rsidRPr="00000000">
              <w:rPr>
                <w:rFonts w:ascii="Helvetica Neue" w:cs="Helvetica Neue" w:eastAsia="Helvetica Neue" w:hAnsi="Helvetica Neue"/>
                <w:b w:val="1"/>
                <w:sz w:val="19"/>
                <w:szCs w:val="19"/>
                <w:shd w:fill="cfe2f3" w:val="clear"/>
                <w:rtl w:val="0"/>
              </w:rPr>
              <w:t xml:space="preserve">only give protection in the countries where they are granted or registered</w:t>
            </w:r>
          </w:p>
          <w:p w:rsidR="00000000" w:rsidDel="00000000" w:rsidP="00000000" w:rsidRDefault="00000000" w:rsidRPr="00000000" w14:paraId="00000200">
            <w:pPr>
              <w:widowControl w:val="0"/>
              <w:numPr>
                <w:ilvl w:val="0"/>
                <w:numId w:val="2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Registered IP rights </w:t>
            </w:r>
            <w:r w:rsidDel="00000000" w:rsidR="00000000" w:rsidRPr="00000000">
              <w:rPr>
                <w:rFonts w:ascii="Helvetica Neue" w:cs="Helvetica Neue" w:eastAsia="Helvetica Neue" w:hAnsi="Helvetica Neue"/>
                <w:b w:val="1"/>
                <w:sz w:val="19"/>
                <w:szCs w:val="19"/>
                <w:shd w:fill="cfe2f3" w:val="clear"/>
                <w:rtl w:val="0"/>
              </w:rPr>
              <w:t xml:space="preserve">need to be sought in each country</w:t>
            </w:r>
          </w:p>
          <w:p w:rsidR="00000000" w:rsidDel="00000000" w:rsidP="00000000" w:rsidRDefault="00000000" w:rsidRPr="00000000" w14:paraId="00000201">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0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3d85c6"/>
                <w:sz w:val="21"/>
                <w:szCs w:val="21"/>
                <w:rtl w:val="0"/>
              </w:rPr>
              <w:t xml:space="preserve">Violating IP</w:t>
            </w:r>
            <w:r w:rsidDel="00000000" w:rsidR="00000000" w:rsidRPr="00000000">
              <w:rPr>
                <w:rtl w:val="0"/>
              </w:rPr>
            </w:r>
          </w:p>
          <w:p w:rsidR="00000000" w:rsidDel="00000000" w:rsidP="00000000" w:rsidRDefault="00000000" w:rsidRPr="00000000" w14:paraId="0000020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Organisational costs with breach of IP</w:t>
            </w:r>
            <w:r w:rsidDel="00000000" w:rsidR="00000000" w:rsidRPr="00000000">
              <w:rPr>
                <w:rtl w:val="0"/>
              </w:rPr>
            </w:r>
          </w:p>
          <w:p w:rsidR="00000000" w:rsidDel="00000000" w:rsidP="00000000" w:rsidRDefault="00000000" w:rsidRPr="00000000" w14:paraId="00000204">
            <w:pPr>
              <w:widowControl w:val="0"/>
              <w:numPr>
                <w:ilvl w:val="0"/>
                <w:numId w:val="60"/>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u w:val="single"/>
                <w:shd w:fill="cfe2f3" w:val="clear"/>
                <w:rtl w:val="0"/>
              </w:rPr>
              <w:t xml:space="preserve">Economic</w:t>
            </w:r>
          </w:p>
          <w:p w:rsidR="00000000" w:rsidDel="00000000" w:rsidP="00000000" w:rsidRDefault="00000000" w:rsidRPr="00000000" w14:paraId="00000205">
            <w:pPr>
              <w:widowControl w:val="0"/>
              <w:numPr>
                <w:ilvl w:val="1"/>
                <w:numId w:val="60"/>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Fines and legal ramifications</w:t>
            </w:r>
          </w:p>
          <w:p w:rsidR="00000000" w:rsidDel="00000000" w:rsidP="00000000" w:rsidRDefault="00000000" w:rsidRPr="00000000" w14:paraId="00000206">
            <w:pPr>
              <w:widowControl w:val="0"/>
              <w:numPr>
                <w:ilvl w:val="0"/>
                <w:numId w:val="60"/>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u w:val="single"/>
                <w:shd w:fill="cfe2f3" w:val="clear"/>
                <w:rtl w:val="0"/>
              </w:rPr>
              <w:t xml:space="preserve">Reputation</w:t>
            </w:r>
          </w:p>
          <w:p w:rsidR="00000000" w:rsidDel="00000000" w:rsidP="00000000" w:rsidRDefault="00000000" w:rsidRPr="00000000" w14:paraId="00000207">
            <w:pPr>
              <w:widowControl w:val="0"/>
              <w:numPr>
                <w:ilvl w:val="1"/>
                <w:numId w:val="60"/>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Negative publicity</w:t>
            </w:r>
            <w:r w:rsidDel="00000000" w:rsidR="00000000" w:rsidRPr="00000000">
              <w:rPr>
                <w:rtl w:val="0"/>
              </w:rPr>
            </w:r>
          </w:p>
          <w:p w:rsidR="00000000" w:rsidDel="00000000" w:rsidP="00000000" w:rsidRDefault="00000000" w:rsidRPr="00000000" w14:paraId="0000020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0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How IP can be violated</w:t>
            </w:r>
          </w:p>
          <w:p w:rsidR="00000000" w:rsidDel="00000000" w:rsidP="00000000" w:rsidRDefault="00000000" w:rsidRPr="00000000" w14:paraId="0000020A">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Redistribution</w:t>
            </w:r>
            <w:r w:rsidDel="00000000" w:rsidR="00000000" w:rsidRPr="00000000">
              <w:rPr>
                <w:rFonts w:ascii="Helvetica Neue" w:cs="Helvetica Neue" w:eastAsia="Helvetica Neue" w:hAnsi="Helvetica Neue"/>
                <w:sz w:val="19"/>
                <w:szCs w:val="19"/>
                <w:rtl w:val="0"/>
              </w:rPr>
              <w:t xml:space="preserve"> of intellectual property</w:t>
            </w:r>
          </w:p>
          <w:p w:rsidR="00000000" w:rsidDel="00000000" w:rsidP="00000000" w:rsidRDefault="00000000" w:rsidRPr="00000000" w14:paraId="0000020B">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Replication</w:t>
            </w:r>
            <w:r w:rsidDel="00000000" w:rsidR="00000000" w:rsidRPr="00000000">
              <w:rPr>
                <w:rFonts w:ascii="Helvetica Neue" w:cs="Helvetica Neue" w:eastAsia="Helvetica Neue" w:hAnsi="Helvetica Neue"/>
                <w:sz w:val="19"/>
                <w:szCs w:val="19"/>
                <w:rtl w:val="0"/>
              </w:rPr>
              <w:t xml:space="preserve"> of intellectual property</w:t>
            </w:r>
          </w:p>
          <w:p w:rsidR="00000000" w:rsidDel="00000000" w:rsidP="00000000" w:rsidRDefault="00000000" w:rsidRPr="00000000" w14:paraId="0000020C">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Recording</w:t>
            </w:r>
            <w:r w:rsidDel="00000000" w:rsidR="00000000" w:rsidRPr="00000000">
              <w:rPr>
                <w:rFonts w:ascii="Helvetica Neue" w:cs="Helvetica Neue" w:eastAsia="Helvetica Neue" w:hAnsi="Helvetica Neue"/>
                <w:sz w:val="19"/>
                <w:szCs w:val="19"/>
                <w:rtl w:val="0"/>
              </w:rPr>
              <w:t xml:space="preserve"> video, audio or screenshotting intellectual property</w:t>
            </w:r>
          </w:p>
          <w:p w:rsidR="00000000" w:rsidDel="00000000" w:rsidP="00000000" w:rsidRDefault="00000000" w:rsidRPr="00000000" w14:paraId="0000020D">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Copying and pasting</w:t>
            </w:r>
            <w:r w:rsidDel="00000000" w:rsidR="00000000" w:rsidRPr="00000000">
              <w:rPr>
                <w:rFonts w:ascii="Helvetica Neue" w:cs="Helvetica Neue" w:eastAsia="Helvetica Neue" w:hAnsi="Helvetica Neue"/>
                <w:sz w:val="19"/>
                <w:szCs w:val="19"/>
                <w:rtl w:val="0"/>
              </w:rPr>
              <w:t xml:space="preserve"> intellectual property such as a trademark, logo, company name</w:t>
            </w:r>
          </w:p>
          <w:p w:rsidR="00000000" w:rsidDel="00000000" w:rsidP="00000000" w:rsidRDefault="00000000" w:rsidRPr="00000000" w14:paraId="0000020E">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Copying</w:t>
            </w:r>
            <w:r w:rsidDel="00000000" w:rsidR="00000000" w:rsidRPr="00000000">
              <w:rPr>
                <w:rFonts w:ascii="Helvetica Neue" w:cs="Helvetica Neue" w:eastAsia="Helvetica Neue" w:hAnsi="Helvetica Neue"/>
                <w:sz w:val="19"/>
                <w:szCs w:val="19"/>
                <w:rtl w:val="0"/>
              </w:rPr>
              <w:t xml:space="preserve"> music and using it in someone’s song</w:t>
            </w:r>
            <w:r w:rsidDel="00000000" w:rsidR="00000000" w:rsidRPr="00000000">
              <w:rPr>
                <w:rtl w:val="0"/>
              </w:rPr>
            </w:r>
          </w:p>
          <w:p w:rsidR="00000000" w:rsidDel="00000000" w:rsidP="00000000" w:rsidRDefault="00000000" w:rsidRPr="00000000" w14:paraId="0000020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10">
            <w:pPr>
              <w:widowControl w:val="0"/>
              <w:spacing w:after="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Organisational ethics</w:t>
            </w:r>
            <w:r w:rsidDel="00000000" w:rsidR="00000000" w:rsidRPr="00000000">
              <w:rPr>
                <w:rtl w:val="0"/>
              </w:rPr>
            </w:r>
          </w:p>
          <w:tbl>
            <w:tblPr>
              <w:tblStyle w:val="Table28"/>
              <w:tblW w:w="7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0"/>
              <w:gridCol w:w="2350"/>
              <w:gridCol w:w="2350"/>
              <w:tblGridChange w:id="0">
                <w:tblGrid>
                  <w:gridCol w:w="2350"/>
                  <w:gridCol w:w="2350"/>
                  <w:gridCol w:w="23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Honesty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Integrity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Loyalty</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Respect for others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Law abiding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Accountability</w:t>
                  </w:r>
                </w:p>
              </w:tc>
            </w:tr>
          </w:tbl>
          <w:p w:rsidR="00000000" w:rsidDel="00000000" w:rsidP="00000000" w:rsidRDefault="00000000" w:rsidRPr="00000000" w14:paraId="00000217">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18">
            <w:pPr>
              <w:widowControl w:val="0"/>
              <w:spacing w:line="240" w:lineRule="auto"/>
              <w:rPr>
                <w:rFonts w:ascii="Helvetica Neue" w:cs="Helvetica Neue" w:eastAsia="Helvetica Neue" w:hAnsi="Helvetica Neue"/>
                <w:color w:val="3d85c6"/>
                <w:sz w:val="21"/>
                <w:szCs w:val="21"/>
              </w:rPr>
            </w:pPr>
            <w:r w:rsidDel="00000000" w:rsidR="00000000" w:rsidRPr="00000000">
              <w:rPr>
                <w:rFonts w:ascii="Helvetica Neue" w:cs="Helvetica Neue" w:eastAsia="Helvetica Neue" w:hAnsi="Helvetica Neue"/>
                <w:b w:val="1"/>
                <w:color w:val="3d85c6"/>
                <w:sz w:val="21"/>
                <w:szCs w:val="21"/>
                <w:rtl w:val="0"/>
              </w:rPr>
              <w:t xml:space="preserve">Components of an organisation IP policy</w:t>
            </w:r>
            <w:r w:rsidDel="00000000" w:rsidR="00000000" w:rsidRPr="00000000">
              <w:rPr>
                <w:rtl w:val="0"/>
              </w:rPr>
            </w:r>
          </w:p>
          <w:p w:rsidR="00000000" w:rsidDel="00000000" w:rsidP="00000000" w:rsidRDefault="00000000" w:rsidRPr="00000000" w14:paraId="00000219">
            <w:pPr>
              <w:widowControl w:val="0"/>
              <w:numPr>
                <w:ilvl w:val="0"/>
                <w:numId w:val="4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Should cover all of the important functions in your business that might </w:t>
            </w:r>
            <w:r w:rsidDel="00000000" w:rsidR="00000000" w:rsidRPr="00000000">
              <w:rPr>
                <w:rFonts w:ascii="Helvetica Neue" w:cs="Helvetica Neue" w:eastAsia="Helvetica Neue" w:hAnsi="Helvetica Neue"/>
                <w:b w:val="1"/>
                <w:sz w:val="19"/>
                <w:szCs w:val="19"/>
                <w:shd w:fill="cfe2f3" w:val="clear"/>
                <w:rtl w:val="0"/>
              </w:rPr>
              <w:t xml:space="preserve">relate to creating or using intellectual property</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21A">
            <w:pPr>
              <w:widowControl w:val="0"/>
              <w:numPr>
                <w:ilvl w:val="0"/>
                <w:numId w:val="1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Should address all the </w:t>
            </w:r>
            <w:r w:rsidDel="00000000" w:rsidR="00000000" w:rsidRPr="00000000">
              <w:rPr>
                <w:rFonts w:ascii="Helvetica Neue" w:cs="Helvetica Neue" w:eastAsia="Helvetica Neue" w:hAnsi="Helvetica Neue"/>
                <w:b w:val="1"/>
                <w:sz w:val="19"/>
                <w:szCs w:val="19"/>
                <w:shd w:fill="cfe2f3" w:val="clear"/>
                <w:rtl w:val="0"/>
              </w:rPr>
              <w:t xml:space="preserve">different personnel and roles that interact with your intellectual property assets and IP rights</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21B">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21C">
            <w:pPr>
              <w:widowControl w:val="0"/>
              <w:numPr>
                <w:ilvl w:val="0"/>
                <w:numId w:val="5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Open innovation policy</w:t>
            </w:r>
          </w:p>
          <w:p w:rsidR="00000000" w:rsidDel="00000000" w:rsidP="00000000" w:rsidRDefault="00000000" w:rsidRPr="00000000" w14:paraId="0000021D">
            <w:pPr>
              <w:widowControl w:val="0"/>
              <w:numPr>
                <w:ilvl w:val="0"/>
                <w:numId w:val="5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Submission terms and conditions</w:t>
            </w:r>
          </w:p>
          <w:p w:rsidR="00000000" w:rsidDel="00000000" w:rsidP="00000000" w:rsidRDefault="00000000" w:rsidRPr="00000000" w14:paraId="0000021E">
            <w:pPr>
              <w:widowControl w:val="0"/>
              <w:numPr>
                <w:ilvl w:val="0"/>
                <w:numId w:val="5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Submission procedures</w:t>
            </w:r>
          </w:p>
          <w:p w:rsidR="00000000" w:rsidDel="00000000" w:rsidP="00000000" w:rsidRDefault="00000000" w:rsidRPr="00000000" w14:paraId="0000021F">
            <w:pPr>
              <w:widowControl w:val="0"/>
              <w:numPr>
                <w:ilvl w:val="0"/>
                <w:numId w:val="5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Review guidelines</w:t>
            </w:r>
          </w:p>
          <w:p w:rsidR="00000000" w:rsidDel="00000000" w:rsidP="00000000" w:rsidRDefault="00000000" w:rsidRPr="00000000" w14:paraId="00000220">
            <w:pPr>
              <w:widowControl w:val="0"/>
              <w:numPr>
                <w:ilvl w:val="0"/>
                <w:numId w:val="5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Intellectual property rights and ownership</w:t>
            </w:r>
          </w:p>
          <w:p w:rsidR="00000000" w:rsidDel="00000000" w:rsidP="00000000" w:rsidRDefault="00000000" w:rsidRPr="00000000" w14:paraId="00000221">
            <w:pPr>
              <w:widowControl w:val="0"/>
              <w:numPr>
                <w:ilvl w:val="0"/>
                <w:numId w:val="5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Potential commercialisation strategies.</w:t>
            </w:r>
            <w:r w:rsidDel="00000000" w:rsidR="00000000" w:rsidRPr="00000000">
              <w:rPr>
                <w:rtl w:val="0"/>
              </w:rPr>
            </w:r>
          </w:p>
          <w:p w:rsidR="00000000" w:rsidDel="00000000" w:rsidP="00000000" w:rsidRDefault="00000000" w:rsidRPr="00000000" w14:paraId="00000222">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23">
            <w:pPr>
              <w:widowControl w:val="0"/>
              <w:spacing w:after="0" w:line="240" w:lineRule="auto"/>
              <w:rPr>
                <w:rFonts w:ascii="Helvetica Neue" w:cs="Helvetica Neue" w:eastAsia="Helvetica Neue" w:hAnsi="Helvetica Neue"/>
                <w:b w:val="1"/>
                <w:color w:val="3d85c6"/>
                <w:sz w:val="21"/>
                <w:szCs w:val="21"/>
              </w:rPr>
            </w:pPr>
            <w:r w:rsidDel="00000000" w:rsidR="00000000" w:rsidRPr="00000000">
              <w:rPr>
                <w:rFonts w:ascii="Helvetica Neue" w:cs="Helvetica Neue" w:eastAsia="Helvetica Neue" w:hAnsi="Helvetica Neue"/>
                <w:b w:val="1"/>
                <w:color w:val="3d85c6"/>
                <w:sz w:val="21"/>
                <w:szCs w:val="21"/>
                <w:rtl w:val="0"/>
              </w:rPr>
              <w:t xml:space="preserve">Types of IP rights</w:t>
            </w:r>
          </w:p>
          <w:p w:rsidR="00000000" w:rsidDel="00000000" w:rsidP="00000000" w:rsidRDefault="00000000" w:rsidRPr="00000000" w14:paraId="00000224">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29"/>
              <w:tblW w:w="12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0695"/>
              <w:tblGridChange w:id="0">
                <w:tblGrid>
                  <w:gridCol w:w="1800"/>
                  <w:gridCol w:w="1069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Copyright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legal right that grants the creator of an </w:t>
                  </w:r>
                  <w:r w:rsidDel="00000000" w:rsidR="00000000" w:rsidRPr="00000000">
                    <w:rPr>
                      <w:rFonts w:ascii="Helvetica Neue" w:cs="Helvetica Neue" w:eastAsia="Helvetica Neue" w:hAnsi="Helvetica Neue"/>
                      <w:b w:val="1"/>
                      <w:sz w:val="19"/>
                      <w:szCs w:val="19"/>
                      <w:shd w:fill="cfe2f3" w:val="clear"/>
                      <w:rtl w:val="0"/>
                    </w:rPr>
                    <w:t xml:space="preserve">original work exclusive rights for its use and distribution</w:t>
                  </w:r>
                  <w:r w:rsidDel="00000000" w:rsidR="00000000" w:rsidRPr="00000000">
                    <w:rPr>
                      <w:rFonts w:ascii="Helvetica Neue" w:cs="Helvetica Neue" w:eastAsia="Helvetica Neue" w:hAnsi="Helvetica Neue"/>
                      <w:sz w:val="19"/>
                      <w:szCs w:val="19"/>
                      <w:rtl w:val="0"/>
                    </w:rPr>
                    <w:t xml:space="preserve">.</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Domain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w:t>
                  </w:r>
                  <w:r w:rsidDel="00000000" w:rsidR="00000000" w:rsidRPr="00000000">
                    <w:rPr>
                      <w:rFonts w:ascii="Helvetica Neue" w:cs="Helvetica Neue" w:eastAsia="Helvetica Neue" w:hAnsi="Helvetica Neue"/>
                      <w:b w:val="1"/>
                      <w:sz w:val="19"/>
                      <w:szCs w:val="19"/>
                      <w:shd w:fill="cfe2f3" w:val="clear"/>
                      <w:rtl w:val="0"/>
                    </w:rPr>
                    <w:t xml:space="preserve">network address of the specific computer</w:t>
                  </w:r>
                  <w:r w:rsidDel="00000000" w:rsidR="00000000" w:rsidRPr="00000000">
                    <w:rPr>
                      <w:rFonts w:ascii="Helvetica Neue" w:cs="Helvetica Neue" w:eastAsia="Helvetica Neue" w:hAnsi="Helvetica Neue"/>
                      <w:sz w:val="19"/>
                      <w:szCs w:val="19"/>
                      <w:rtl w:val="0"/>
                    </w:rPr>
                    <w:t xml:space="preserve">. It is interchangeable with the computer IP address.</w:t>
                  </w:r>
                </w:p>
                <w:p w:rsidR="00000000" w:rsidDel="00000000" w:rsidP="00000000" w:rsidRDefault="00000000" w:rsidRPr="00000000" w14:paraId="00000229">
                  <w:pPr>
                    <w:widowControl w:val="0"/>
                    <w:numPr>
                      <w:ilvl w:val="0"/>
                      <w:numId w:val="2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Bought by a business so that customers can </w:t>
                  </w:r>
                  <w:r w:rsidDel="00000000" w:rsidR="00000000" w:rsidRPr="00000000">
                    <w:rPr>
                      <w:rFonts w:ascii="Helvetica Neue" w:cs="Helvetica Neue" w:eastAsia="Helvetica Neue" w:hAnsi="Helvetica Neue"/>
                      <w:b w:val="1"/>
                      <w:sz w:val="19"/>
                      <w:szCs w:val="19"/>
                      <w:shd w:fill="cfe2f3" w:val="clear"/>
                      <w:rtl w:val="0"/>
                    </w:rPr>
                    <w:t xml:space="preserve">access the business online by visiting the address on a browser</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Patent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government licence granting the owner a right for a set period of time to </w:t>
                  </w:r>
                  <w:r w:rsidDel="00000000" w:rsidR="00000000" w:rsidRPr="00000000">
                    <w:rPr>
                      <w:rFonts w:ascii="Helvetica Neue" w:cs="Helvetica Neue" w:eastAsia="Helvetica Neue" w:hAnsi="Helvetica Neue"/>
                      <w:b w:val="1"/>
                      <w:sz w:val="19"/>
                      <w:szCs w:val="19"/>
                      <w:shd w:fill="cfe2f3" w:val="clear"/>
                      <w:rtl w:val="0"/>
                    </w:rPr>
                    <w:t xml:space="preserve">exclude others from making, using or selling</w:t>
                  </w:r>
                  <w:r w:rsidDel="00000000" w:rsidR="00000000" w:rsidRPr="00000000">
                    <w:rPr>
                      <w:rFonts w:ascii="Helvetica Neue" w:cs="Helvetica Neue" w:eastAsia="Helvetica Neue" w:hAnsi="Helvetica Neue"/>
                      <w:sz w:val="19"/>
                      <w:szCs w:val="19"/>
                      <w:rtl w:val="0"/>
                    </w:rPr>
                    <w:t xml:space="preserve"> an </w:t>
                  </w:r>
                  <w:r w:rsidDel="00000000" w:rsidR="00000000" w:rsidRPr="00000000">
                    <w:rPr>
                      <w:rFonts w:ascii="Helvetica Neue" w:cs="Helvetica Neue" w:eastAsia="Helvetica Neue" w:hAnsi="Helvetica Neue"/>
                      <w:b w:val="1"/>
                      <w:sz w:val="19"/>
                      <w:szCs w:val="19"/>
                      <w:shd w:fill="cfe2f3" w:val="clear"/>
                      <w:rtl w:val="0"/>
                    </w:rPr>
                    <w:t xml:space="preserve">invention or new process</w:t>
                  </w:r>
                  <w:r w:rsidDel="00000000" w:rsidR="00000000" w:rsidRPr="00000000">
                    <w:rPr>
                      <w:rFonts w:ascii="Helvetica Neue" w:cs="Helvetica Neue" w:eastAsia="Helvetica Neue" w:hAnsi="Helvetica Neue"/>
                      <w:sz w:val="19"/>
                      <w:szCs w:val="19"/>
                      <w:rtl w:val="0"/>
                    </w:rPr>
                    <w:t xml:space="preserve">.</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Registered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Protects the </w:t>
                  </w:r>
                  <w:r w:rsidDel="00000000" w:rsidR="00000000" w:rsidRPr="00000000">
                    <w:rPr>
                      <w:rFonts w:ascii="Helvetica Neue" w:cs="Helvetica Neue" w:eastAsia="Helvetica Neue" w:hAnsi="Helvetica Neue"/>
                      <w:b w:val="1"/>
                      <w:sz w:val="19"/>
                      <w:szCs w:val="19"/>
                      <w:shd w:fill="cfe2f3" w:val="clear"/>
                      <w:rtl w:val="0"/>
                    </w:rPr>
                    <w:t xml:space="preserve">shape, configuration, pattern or ornamentation</w:t>
                  </w:r>
                  <w:r w:rsidDel="00000000" w:rsidR="00000000" w:rsidRPr="00000000">
                    <w:rPr>
                      <w:rFonts w:ascii="Helvetica Neue" w:cs="Helvetica Neue" w:eastAsia="Helvetica Neue" w:hAnsi="Helvetica Neue"/>
                      <w:sz w:val="19"/>
                      <w:szCs w:val="19"/>
                      <w:rtl w:val="0"/>
                    </w:rPr>
                    <w:t xml:space="preserve"> of a product which gives a product a </w:t>
                  </w:r>
                  <w:r w:rsidDel="00000000" w:rsidR="00000000" w:rsidRPr="00000000">
                    <w:rPr>
                      <w:rFonts w:ascii="Helvetica Neue" w:cs="Helvetica Neue" w:eastAsia="Helvetica Neue" w:hAnsi="Helvetica Neue"/>
                      <w:b w:val="1"/>
                      <w:sz w:val="19"/>
                      <w:szCs w:val="19"/>
                      <w:shd w:fill="cfe2f3" w:val="clear"/>
                      <w:rtl w:val="0"/>
                    </w:rPr>
                    <w:t xml:space="preserve">unique appearance</w:t>
                  </w:r>
                  <w:r w:rsidDel="00000000" w:rsidR="00000000" w:rsidRPr="00000000">
                    <w:rPr>
                      <w:rFonts w:ascii="Helvetica Neue" w:cs="Helvetica Neue" w:eastAsia="Helvetica Neue" w:hAnsi="Helvetica Neue"/>
                      <w:sz w:val="19"/>
                      <w:szCs w:val="19"/>
                      <w:rtl w:val="0"/>
                    </w:rPr>
                    <w:t xml:space="preserve">.</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Trademark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w:t>
                  </w:r>
                  <w:r w:rsidDel="00000000" w:rsidR="00000000" w:rsidRPr="00000000">
                    <w:rPr>
                      <w:rFonts w:ascii="Helvetica Neue" w:cs="Helvetica Neue" w:eastAsia="Helvetica Neue" w:hAnsi="Helvetica Neue"/>
                      <w:b w:val="1"/>
                      <w:sz w:val="19"/>
                      <w:szCs w:val="19"/>
                      <w:shd w:fill="cfe2f3" w:val="clear"/>
                      <w:rtl w:val="0"/>
                    </w:rPr>
                    <w:t xml:space="preserve">symbol or word/s</w:t>
                  </w:r>
                  <w:r w:rsidDel="00000000" w:rsidR="00000000" w:rsidRPr="00000000">
                    <w:rPr>
                      <w:rFonts w:ascii="Helvetica Neue" w:cs="Helvetica Neue" w:eastAsia="Helvetica Neue" w:hAnsi="Helvetica Neue"/>
                      <w:sz w:val="19"/>
                      <w:szCs w:val="19"/>
                      <w:rtl w:val="0"/>
                    </w:rPr>
                    <w:t xml:space="preserve"> legally registered to represent a company or product (e.g. logo, slogan).</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Confidential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Information material that has </w:t>
                  </w:r>
                  <w:r w:rsidDel="00000000" w:rsidR="00000000" w:rsidRPr="00000000">
                    <w:rPr>
                      <w:rFonts w:ascii="Helvetica Neue" w:cs="Helvetica Neue" w:eastAsia="Helvetica Neue" w:hAnsi="Helvetica Neue"/>
                      <w:b w:val="1"/>
                      <w:sz w:val="19"/>
                      <w:szCs w:val="19"/>
                      <w:shd w:fill="cfe2f3" w:val="clear"/>
                      <w:rtl w:val="0"/>
                    </w:rPr>
                    <w:t xml:space="preserve">limited access and is restricted knowledge</w:t>
                  </w:r>
                  <w:r w:rsidDel="00000000" w:rsidR="00000000" w:rsidRPr="00000000">
                    <w:rPr>
                      <w:rFonts w:ascii="Helvetica Neue" w:cs="Helvetica Neue" w:eastAsia="Helvetica Neue" w:hAnsi="Helvetica Neue"/>
                      <w:sz w:val="19"/>
                      <w:szCs w:val="19"/>
                      <w:rtl w:val="0"/>
                    </w:rPr>
                    <w:t xml:space="preserve">; cannot be learned elsewhere.</w:t>
                  </w:r>
                  <w:r w:rsidDel="00000000" w:rsidR="00000000" w:rsidRPr="00000000">
                    <w:rPr>
                      <w:rtl w:val="0"/>
                    </w:rPr>
                  </w:r>
                </w:p>
              </w:tc>
            </w:tr>
            <w:tr>
              <w:trPr>
                <w:cantSplit w:val="0"/>
                <w:tblHeader w:val="0"/>
              </w:trPr>
              <w:tc>
                <w:tcPr>
                  <w:shd w:fill="0b5394" w:val="clear"/>
                </w:tcPr>
                <w:p w:rsidR="00000000" w:rsidDel="00000000" w:rsidP="00000000" w:rsidRDefault="00000000" w:rsidRPr="00000000" w14:paraId="00000232">
                  <w:pPr>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EULA (End User Licence Agreement)</w:t>
                  </w:r>
                </w:p>
              </w:tc>
              <w:tc>
                <w:tcPr/>
                <w:p w:rsidR="00000000" w:rsidDel="00000000" w:rsidP="00000000" w:rsidRDefault="00000000" w:rsidRPr="00000000" w14:paraId="00000233">
                  <w:pPr>
                    <w:spacing w:line="240" w:lineRule="auto"/>
                    <w:rPr>
                      <w:rFonts w:ascii="Helvetica Neue" w:cs="Helvetica Neue" w:eastAsia="Helvetica Neue" w:hAnsi="Helvetica Neue"/>
                      <w:sz w:val="19"/>
                      <w:szCs w:val="19"/>
                      <w:u w:val="single"/>
                      <w:shd w:fill="cfe2f3" w:val="clear"/>
                    </w:rPr>
                  </w:pPr>
                  <w:r w:rsidDel="00000000" w:rsidR="00000000" w:rsidRPr="00000000">
                    <w:rPr>
                      <w:rFonts w:ascii="Helvetica Neue" w:cs="Helvetica Neue" w:eastAsia="Helvetica Neue" w:hAnsi="Helvetica Neue"/>
                      <w:sz w:val="19"/>
                      <w:szCs w:val="19"/>
                      <w:rtl w:val="0"/>
                    </w:rPr>
                    <w:t xml:space="preserve">Acts as a </w:t>
                  </w:r>
                  <w:r w:rsidDel="00000000" w:rsidR="00000000" w:rsidRPr="00000000">
                    <w:rPr>
                      <w:rFonts w:ascii="Helvetica Neue" w:cs="Helvetica Neue" w:eastAsia="Helvetica Neue" w:hAnsi="Helvetica Neue"/>
                      <w:b w:val="1"/>
                      <w:sz w:val="19"/>
                      <w:szCs w:val="19"/>
                      <w:shd w:fill="cfe2f3" w:val="clear"/>
                      <w:rtl w:val="0"/>
                    </w:rPr>
                    <w:t xml:space="preserve">contract between the software developer and user</w:t>
                  </w:r>
                  <w:r w:rsidDel="00000000" w:rsidR="00000000" w:rsidRPr="00000000">
                    <w:rPr>
                      <w:rFonts w:ascii="Helvetica Neue" w:cs="Helvetica Neue" w:eastAsia="Helvetica Neue" w:hAnsi="Helvetica Neue"/>
                      <w:sz w:val="19"/>
                      <w:szCs w:val="19"/>
                      <w:rtl w:val="0"/>
                    </w:rPr>
                    <w:t xml:space="preserve">. Grants the user a licence to use the app and covers a series of important clauses that </w:t>
                  </w:r>
                  <w:r w:rsidDel="00000000" w:rsidR="00000000" w:rsidRPr="00000000">
                    <w:rPr>
                      <w:rFonts w:ascii="Helvetica Neue" w:cs="Helvetica Neue" w:eastAsia="Helvetica Neue" w:hAnsi="Helvetica Neue"/>
                      <w:sz w:val="19"/>
                      <w:szCs w:val="19"/>
                      <w:u w:val="single"/>
                      <w:shd w:fill="cfe2f3" w:val="clear"/>
                      <w:rtl w:val="0"/>
                    </w:rPr>
                    <w:t xml:space="preserve">limit obligations as the vendor</w:t>
                  </w:r>
                </w:p>
              </w:tc>
            </w:tr>
            <w:tr>
              <w:trPr>
                <w:cantSplit w:val="0"/>
                <w:tblHeader w:val="0"/>
              </w:trPr>
              <w:tc>
                <w:tcPr>
                  <w:shd w:fill="0b5394" w:val="clear"/>
                </w:tcPr>
                <w:p w:rsidR="00000000" w:rsidDel="00000000" w:rsidP="00000000" w:rsidRDefault="00000000" w:rsidRPr="00000000" w14:paraId="00000234">
                  <w:pPr>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Proprietary licence</w:t>
                  </w:r>
                </w:p>
              </w:tc>
              <w:tc>
                <w:tcPr/>
                <w:p w:rsidR="00000000" w:rsidDel="00000000" w:rsidP="00000000" w:rsidRDefault="00000000" w:rsidRPr="00000000" w14:paraId="00000235">
                  <w:pPr>
                    <w:spacing w:line="240" w:lineRule="auto"/>
                    <w:rPr>
                      <w:rFonts w:ascii="Helvetica Neue" w:cs="Helvetica Neue" w:eastAsia="Helvetica Neue" w:hAnsi="Helvetica Neue"/>
                      <w:b w:val="1"/>
                      <w:sz w:val="19"/>
                      <w:szCs w:val="19"/>
                      <w:shd w:fill="cfe2f3" w:val="clear"/>
                    </w:rPr>
                  </w:pPr>
                  <w:r w:rsidDel="00000000" w:rsidR="00000000" w:rsidRPr="00000000">
                    <w:rPr>
                      <w:rFonts w:ascii="Helvetica Neue" w:cs="Helvetica Neue" w:eastAsia="Helvetica Neue" w:hAnsi="Helvetica Neue"/>
                      <w:sz w:val="19"/>
                      <w:szCs w:val="19"/>
                      <w:rtl w:val="0"/>
                    </w:rPr>
                    <w:t xml:space="preserve">Software is </w:t>
                  </w:r>
                  <w:r w:rsidDel="00000000" w:rsidR="00000000" w:rsidRPr="00000000">
                    <w:rPr>
                      <w:rFonts w:ascii="Helvetica Neue" w:cs="Helvetica Neue" w:eastAsia="Helvetica Neue" w:hAnsi="Helvetica Neue"/>
                      <w:b w:val="1"/>
                      <w:sz w:val="19"/>
                      <w:szCs w:val="19"/>
                      <w:shd w:fill="cfe2f3" w:val="clear"/>
                      <w:rtl w:val="0"/>
                    </w:rPr>
                    <w:t xml:space="preserve">controlled and maintained by the vendor</w:t>
                  </w:r>
                  <w:r w:rsidDel="00000000" w:rsidR="00000000" w:rsidRPr="00000000">
                    <w:rPr>
                      <w:rFonts w:ascii="Helvetica Neue" w:cs="Helvetica Neue" w:eastAsia="Helvetica Neue" w:hAnsi="Helvetica Neue"/>
                      <w:sz w:val="19"/>
                      <w:szCs w:val="19"/>
                      <w:rtl w:val="0"/>
                    </w:rPr>
                    <w:t xml:space="preserve"> and thus </w:t>
                  </w:r>
                  <w:r w:rsidDel="00000000" w:rsidR="00000000" w:rsidRPr="00000000">
                    <w:rPr>
                      <w:rFonts w:ascii="Helvetica Neue" w:cs="Helvetica Neue" w:eastAsia="Helvetica Neue" w:hAnsi="Helvetica Neue"/>
                      <w:b w:val="1"/>
                      <w:sz w:val="19"/>
                      <w:szCs w:val="19"/>
                      <w:shd w:fill="cfe2f3" w:val="clear"/>
                      <w:rtl w:val="0"/>
                    </w:rPr>
                    <w:t xml:space="preserve">unofficial modification and distribution is prohibited</w:t>
                  </w:r>
                </w:p>
              </w:tc>
            </w:tr>
            <w:tr>
              <w:trPr>
                <w:cantSplit w:val="0"/>
                <w:tblHeader w:val="0"/>
              </w:trPr>
              <w:tc>
                <w:tcPr>
                  <w:shd w:fill="0b5394" w:val="clear"/>
                </w:tcPr>
                <w:p w:rsidR="00000000" w:rsidDel="00000000" w:rsidP="00000000" w:rsidRDefault="00000000" w:rsidRPr="00000000" w14:paraId="00000236">
                  <w:pPr>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Open source licence</w:t>
                  </w:r>
                </w:p>
              </w:tc>
              <w:tc>
                <w:tcPr/>
                <w:p w:rsidR="00000000" w:rsidDel="00000000" w:rsidP="00000000" w:rsidRDefault="00000000" w:rsidRPr="00000000" w14:paraId="00000237">
                  <w:pP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Software allowed for </w:t>
                  </w:r>
                  <w:r w:rsidDel="00000000" w:rsidR="00000000" w:rsidRPr="00000000">
                    <w:rPr>
                      <w:rFonts w:ascii="Helvetica Neue" w:cs="Helvetica Neue" w:eastAsia="Helvetica Neue" w:hAnsi="Helvetica Neue"/>
                      <w:b w:val="1"/>
                      <w:sz w:val="19"/>
                      <w:szCs w:val="19"/>
                      <w:shd w:fill="cfe2f3" w:val="clear"/>
                      <w:rtl w:val="0"/>
                    </w:rPr>
                    <w:t xml:space="preserve">use, modification and distribution</w:t>
                  </w:r>
                  <w:r w:rsidDel="00000000" w:rsidR="00000000" w:rsidRPr="00000000">
                    <w:rPr>
                      <w:rFonts w:ascii="Helvetica Neue" w:cs="Helvetica Neue" w:eastAsia="Helvetica Neue" w:hAnsi="Helvetica Neue"/>
                      <w:sz w:val="19"/>
                      <w:szCs w:val="19"/>
                      <w:rtl w:val="0"/>
                    </w:rPr>
                    <w:t xml:space="preserve"> by any user</w:t>
                  </w:r>
                </w:p>
              </w:tc>
            </w:tr>
          </w:tbl>
          <w:p w:rsidR="00000000" w:rsidDel="00000000" w:rsidP="00000000" w:rsidRDefault="00000000" w:rsidRPr="00000000" w14:paraId="00000238">
            <w:pPr>
              <w:widowControl w:val="0"/>
              <w:spacing w:line="240" w:lineRule="auto"/>
              <w:rPr>
                <w:rFonts w:ascii="Helvetica Neue" w:cs="Helvetica Neue" w:eastAsia="Helvetica Neue" w:hAnsi="Helvetica Neue"/>
                <w:sz w:val="19"/>
                <w:szCs w:val="19"/>
              </w:rPr>
            </w:pPr>
            <w:r w:rsidDel="00000000" w:rsidR="00000000" w:rsidRPr="00000000">
              <w:rPr>
                <w:rtl w:val="0"/>
              </w:rPr>
            </w:r>
          </w:p>
        </w:tc>
      </w:tr>
    </w:tbl>
    <w:p w:rsidR="00000000" w:rsidDel="00000000" w:rsidP="00000000" w:rsidRDefault="00000000" w:rsidRPr="00000000" w14:paraId="00000239">
      <w:pPr>
        <w:rPr>
          <w:rFonts w:ascii="Helvetica Neue" w:cs="Helvetica Neue" w:eastAsia="Helvetica Neue" w:hAnsi="Helvetica Neue"/>
          <w:sz w:val="19"/>
          <w:szCs w:val="19"/>
        </w:rPr>
      </w:pPr>
      <w:r w:rsidDel="00000000" w:rsidR="00000000" w:rsidRPr="00000000">
        <w:rPr>
          <w:rtl w:val="0"/>
        </w:rPr>
      </w:r>
    </w:p>
    <w:sectPr>
      <w:pgSz w:h="11906" w:w="16838" w:orient="landscape"/>
      <w:pgMar w:bottom="1133.8582677165355" w:top="566.9291338582677"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720" w:hanging="360"/>
      </w:pPr>
      <w:rPr>
        <w:rFonts w:ascii="Arial" w:cs="Arial" w:eastAsia="Arial" w:hAnsi="Arial"/>
        <w:b w:val="1"/>
        <w:u w:val="none"/>
        <w:shd w:fill="auto" w:val="clear"/>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rFonts w:ascii="Arial" w:cs="Arial" w:eastAsia="Arial" w:hAnsi="Arial"/>
        <w:b w:val="1"/>
        <w:u w:val="none"/>
        <w:shd w:fill="auto" w:val="clear"/>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iclg.com/practice-areas/cybersecurity-laws-and-regulations/australia" TargetMode="External"/><Relationship Id="rId9" Type="http://schemas.openxmlformats.org/officeDocument/2006/relationships/hyperlink" Target="https://www.educationstandards.nsw.edu.au/wps/wcm/connect/d1175baf-8de9-4b93-bb11-cf2584a7f20d/information-and-digital-technology-curriculum-framework-syllabus-ictv-8.1-nov-2022.pdf?MOD=AJPERES&amp;CVID=" TargetMode="External"/><Relationship Id="rId5" Type="http://schemas.openxmlformats.org/officeDocument/2006/relationships/styles" Target="styles.xml"/><Relationship Id="rId6" Type="http://schemas.openxmlformats.org/officeDocument/2006/relationships/hyperlink" Target="https://docs.google.com/document/d/1psfgird31Dg9b_AFCo4UupXZl0uCaiS79iDIBUROHWU/edit" TargetMode="External"/><Relationship Id="rId7" Type="http://schemas.openxmlformats.org/officeDocument/2006/relationships/hyperlink" Target="https://docs.google.com/document/d/12pevbSnFq1qnEvWwEAIwGng077U98YISC-edNMwopes/edit" TargetMode="External"/><Relationship Id="rId8" Type="http://schemas.openxmlformats.org/officeDocument/2006/relationships/hyperlink" Target="https://docs.google.com/document/d/1kJvZQ1nlObhodpaFpqcvtGBSruP6pwOpUzOJ1KfoC9E/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